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7D2" w:rsidRDefault="00A542E5">
      <w:pPr>
        <w:pStyle w:val="Textbody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Synopse für das Fach Englisch</w:t>
      </w:r>
    </w:p>
    <w:p w:rsidR="00B477D2" w:rsidRDefault="00B477D2">
      <w:pPr>
        <w:pStyle w:val="Textbody"/>
      </w:pPr>
    </w:p>
    <w:p w:rsidR="00B477D2" w:rsidRDefault="00A542E5">
      <w:pPr>
        <w:pStyle w:val="Textbody"/>
        <w:spacing w:after="57"/>
        <w:jc w:val="center"/>
        <w:rPr>
          <w:rFonts w:ascii="Arial, sans-serif" w:hAnsi="Arial, sans-serif"/>
          <w:b/>
          <w:bCs/>
          <w:sz w:val="28"/>
          <w:szCs w:val="28"/>
        </w:rPr>
      </w:pPr>
      <w:r>
        <w:rPr>
          <w:rFonts w:ascii="Arial, sans-serif" w:hAnsi="Arial, sans-serif"/>
          <w:b/>
          <w:bCs/>
          <w:sz w:val="28"/>
          <w:szCs w:val="28"/>
        </w:rPr>
        <w:t>Über Sprache, Sprachverwendung und Sprachenlernen reflektieren</w:t>
      </w:r>
    </w:p>
    <w:p w:rsidR="00B477D2" w:rsidRDefault="00B477D2">
      <w:pPr>
        <w:pStyle w:val="Textbody"/>
        <w:spacing w:after="57"/>
        <w:jc w:val="center"/>
        <w:rPr>
          <w:b/>
          <w:bCs/>
          <w:sz w:val="28"/>
          <w:szCs w:val="28"/>
        </w:rPr>
      </w:pPr>
    </w:p>
    <w:p w:rsidR="00B477D2" w:rsidRDefault="00A542E5">
      <w:pPr>
        <w:pStyle w:val="Textbody"/>
        <w:spacing w:after="57"/>
        <w:jc w:val="center"/>
        <w:rPr>
          <w:b/>
          <w:sz w:val="24"/>
        </w:rPr>
      </w:pPr>
      <w:r>
        <w:rPr>
          <w:b/>
          <w:sz w:val="24"/>
        </w:rPr>
        <w:t>Vergleichende Darstellung der zu erwerbenden Kompetenzen</w:t>
      </w:r>
    </w:p>
    <w:p w:rsidR="00B477D2" w:rsidRDefault="00A542E5">
      <w:pPr>
        <w:pStyle w:val="Textbody"/>
        <w:spacing w:after="57"/>
        <w:jc w:val="center"/>
        <w:rPr>
          <w:b/>
          <w:sz w:val="24"/>
        </w:rPr>
      </w:pPr>
      <w:r>
        <w:rPr>
          <w:b/>
          <w:sz w:val="24"/>
        </w:rPr>
        <w:t>in den Anspruchsebenen</w:t>
      </w:r>
      <w:r>
        <w:rPr>
          <w:b/>
          <w:sz w:val="24"/>
        </w:rPr>
        <w:t xml:space="preserve"> I – III der Thüringer Gemeinschaftsschule</w:t>
      </w:r>
    </w:p>
    <w:p w:rsidR="00B477D2" w:rsidRDefault="00B477D2">
      <w:pPr>
        <w:pStyle w:val="Textbody"/>
        <w:spacing w:after="57"/>
      </w:pPr>
    </w:p>
    <w:p w:rsidR="00B477D2" w:rsidRDefault="00A542E5">
      <w:pPr>
        <w:pStyle w:val="Textbody"/>
        <w:spacing w:after="57"/>
      </w:pPr>
      <w:r>
        <w:t>Die vorliegende Synopse bezieht sich auf die derzeit gültigen Lehrpläne.</w:t>
      </w:r>
    </w:p>
    <w:p w:rsidR="00B477D2" w:rsidRDefault="00B477D2">
      <w:pPr>
        <w:pStyle w:val="Textbody"/>
        <w:spacing w:after="57"/>
      </w:pPr>
    </w:p>
    <w:p w:rsidR="00B477D2" w:rsidRDefault="00A542E5">
      <w:pPr>
        <w:pStyle w:val="Textbody"/>
        <w:spacing w:after="57"/>
      </w:pPr>
      <w:r>
        <w:t>Das sind im Einzelnen:</w:t>
      </w:r>
    </w:p>
    <w:p w:rsidR="00B477D2" w:rsidRDefault="00A542E5">
      <w:pPr>
        <w:pStyle w:val="Textbody"/>
        <w:spacing w:after="57"/>
      </w:pPr>
      <w:r>
        <w:rPr>
          <w:rFonts w:ascii="Symbol" w:hAnsi="Symbol"/>
          <w:sz w:val="18"/>
        </w:rPr>
        <w:t></w:t>
      </w:r>
      <w:r>
        <w:rPr>
          <w:rFonts w:ascii="Symbol" w:hAnsi="Symbol"/>
          <w:sz w:val="18"/>
        </w:rPr>
        <w:t></w:t>
      </w:r>
      <w:r>
        <w:t xml:space="preserve">der Lehrplan für den Erwerb des Hauptschul- und Realschulabschlusses Englisch (2011) für die Klassenstufen 7-10 </w:t>
      </w:r>
      <w:r>
        <w:t>und</w:t>
      </w:r>
    </w:p>
    <w:p w:rsidR="00B477D2" w:rsidRDefault="00A542E5">
      <w:pPr>
        <w:pStyle w:val="Textbody"/>
        <w:spacing w:after="57"/>
      </w:pPr>
      <w:r>
        <w:rPr>
          <w:rFonts w:ascii="Symbol" w:hAnsi="Symbol"/>
          <w:sz w:val="18"/>
        </w:rPr>
        <w:t></w:t>
      </w:r>
      <w:r>
        <w:rPr>
          <w:rFonts w:ascii="Symbol" w:hAnsi="Symbol"/>
          <w:sz w:val="18"/>
        </w:rPr>
        <w:t></w:t>
      </w:r>
      <w:r>
        <w:t>der Lehrplan für den Erwerb der allgemeinen Hochschulreife Englisch (2019</w:t>
      </w:r>
      <w:r>
        <w:t>) für die Klassenstufen 7-10.</w:t>
      </w:r>
    </w:p>
    <w:p w:rsidR="00B477D2" w:rsidRDefault="00B477D2">
      <w:pPr>
        <w:pStyle w:val="TextLinks"/>
        <w:rPr>
          <w:b/>
          <w:bCs/>
          <w:sz w:val="28"/>
          <w:szCs w:val="28"/>
        </w:rPr>
      </w:pPr>
    </w:p>
    <w:p w:rsidR="00B477D2" w:rsidRDefault="00B477D2">
      <w:pPr>
        <w:pStyle w:val="TextLinks"/>
        <w:rPr>
          <w:b/>
          <w:bCs/>
          <w:sz w:val="28"/>
          <w:szCs w:val="28"/>
        </w:rPr>
      </w:pPr>
    </w:p>
    <w:p w:rsidR="00B477D2" w:rsidRDefault="00A542E5">
      <w:pPr>
        <w:pStyle w:val="TextLinks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Klassenstufen 7/8</w:t>
      </w:r>
    </w:p>
    <w:p w:rsidR="00B477D2" w:rsidRDefault="00B477D2"/>
    <w:p w:rsidR="00B477D2" w:rsidRDefault="00B477D2">
      <w:pPr>
        <w:pStyle w:val="Textbody"/>
      </w:pPr>
    </w:p>
    <w:tbl>
      <w:tblPr>
        <w:tblW w:w="14287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3"/>
        <w:gridCol w:w="4762"/>
        <w:gridCol w:w="4762"/>
      </w:tblGrid>
      <w:tr w:rsidR="00B47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Sachkompetenz</w:t>
            </w:r>
          </w:p>
          <w:p w:rsidR="00B477D2" w:rsidRDefault="00A542E5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Der Schüler kann ...</w:t>
            </w:r>
          </w:p>
        </w:tc>
      </w:tr>
      <w:tr w:rsidR="00B47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III</w:t>
            </w:r>
          </w:p>
        </w:tc>
      </w:tr>
      <w:tr w:rsidR="00B47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TableContents"/>
              <w:rPr>
                <w:szCs w:val="22"/>
              </w:rPr>
            </w:pPr>
            <w:r>
              <w:rPr>
                <w:szCs w:val="22"/>
              </w:rPr>
              <w:t>unter Anleitung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TableContents"/>
              <w:rPr>
                <w:szCs w:val="22"/>
              </w:rPr>
            </w:pPr>
            <w:r>
              <w:rPr>
                <w:szCs w:val="22"/>
              </w:rPr>
              <w:t xml:space="preserve">überwiegend </w:t>
            </w:r>
            <w:r>
              <w:rPr>
                <w:szCs w:val="22"/>
              </w:rPr>
              <w:t>selbständig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B477D2">
            <w:pPr>
              <w:pStyle w:val="Anstrich1"/>
              <w:numPr>
                <w:ilvl w:val="0"/>
                <w:numId w:val="0"/>
              </w:numPr>
              <w:ind w:left="198" w:hanging="170"/>
              <w:rPr>
                <w:szCs w:val="22"/>
              </w:rPr>
            </w:pPr>
          </w:p>
        </w:tc>
      </w:tr>
      <w:tr w:rsidR="00B47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die Funktion bekannter sprachlicher Phänomene, z. B. Wortarten, Satzglieder erkennen, in der englischen Sprache benennen und lateinische Fachtermini zuordnen,</w:t>
            </w:r>
          </w:p>
          <w:p w:rsidR="00B477D2" w:rsidRDefault="00A542E5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 xml:space="preserve">vorhandene sprachliche und nicht sprachliche Mittel in der deutschen Sprache, ggf. </w:t>
            </w:r>
            <w:r>
              <w:rPr>
                <w:szCs w:val="22"/>
              </w:rPr>
              <w:t>in seiner Herkunftssprache, und in den erlernten Fremdsprachen für das Verstehen und das Sich-Verständigen nutzen und darüber reflektieren,</w:t>
            </w:r>
          </w:p>
          <w:p w:rsidR="00B477D2" w:rsidRDefault="00A542E5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 xml:space="preserve">Hypothesen zur Erschließung von Wortschatz und Strukturen auf der Grundlage von Vorwissen überwiegend selbstständig </w:t>
            </w:r>
            <w:r>
              <w:rPr>
                <w:szCs w:val="22"/>
              </w:rPr>
              <w:t>bilden</w:t>
            </w:r>
          </w:p>
          <w:p w:rsidR="00B477D2" w:rsidRDefault="00A542E5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über die Verwendung einfacher sprachlicher Mittel, z. B. Anrede-, Höflichkeitsformen, sowie nicht sprachlicher Mittel, z. B. Mimik und Gestik, überwiegend selbstständig reflektieren,</w:t>
            </w:r>
          </w:p>
        </w:tc>
      </w:tr>
      <w:tr w:rsidR="00B47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 w:rsidP="00A542E5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Methoden und Strategien beschreiben für</w:t>
            </w:r>
          </w:p>
          <w:p w:rsidR="00A542E5" w:rsidRDefault="00A542E5" w:rsidP="00A542E5">
            <w:pPr>
              <w:pStyle w:val="Anstrich2"/>
              <w:rPr>
                <w:szCs w:val="22"/>
              </w:rPr>
            </w:pPr>
            <w:r w:rsidRPr="00A542E5">
              <w:rPr>
                <w:szCs w:val="22"/>
              </w:rPr>
              <w:t xml:space="preserve">das Einprägen von </w:t>
            </w:r>
            <w:r w:rsidRPr="00A542E5">
              <w:rPr>
                <w:szCs w:val="22"/>
              </w:rPr>
              <w:t>Wortschatz und Strukturen,</w:t>
            </w:r>
          </w:p>
          <w:p w:rsidR="00A542E5" w:rsidRDefault="00A542E5" w:rsidP="00A542E5">
            <w:pPr>
              <w:pStyle w:val="Anstrich2"/>
              <w:rPr>
                <w:szCs w:val="22"/>
              </w:rPr>
            </w:pPr>
            <w:r w:rsidRPr="00A542E5">
              <w:rPr>
                <w:szCs w:val="22"/>
              </w:rPr>
              <w:t>die Rezeption englischsprachiger Texte,</w:t>
            </w:r>
          </w:p>
          <w:p w:rsidR="00A542E5" w:rsidRPr="00A542E5" w:rsidRDefault="00A542E5" w:rsidP="00A542E5">
            <w:pPr>
              <w:pStyle w:val="Anstrich2"/>
              <w:rPr>
                <w:szCs w:val="22"/>
              </w:rPr>
            </w:pPr>
            <w:r w:rsidRPr="00A542E5">
              <w:rPr>
                <w:szCs w:val="22"/>
              </w:rPr>
              <w:t>die Produktion englischsprachiger Texte,</w:t>
            </w:r>
          </w:p>
          <w:p w:rsidR="00B477D2" w:rsidRPr="00A542E5" w:rsidRDefault="00A542E5" w:rsidP="00A542E5">
            <w:pPr>
              <w:pStyle w:val="Anstrich2"/>
              <w:rPr>
                <w:szCs w:val="22"/>
              </w:rPr>
            </w:pPr>
            <w:r w:rsidRPr="00A542E5">
              <w:rPr>
                <w:szCs w:val="22"/>
              </w:rPr>
              <w:t>das Lösen von Aufgaben zur Sprachmittlung,</w:t>
            </w:r>
          </w:p>
          <w:p w:rsidR="00B477D2" w:rsidRDefault="00A542E5" w:rsidP="00A542E5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überwiegend vertraute englischsprachige Wendungen der Unterrichtssprache verstehen und entsprechend hande</w:t>
            </w:r>
            <w:r>
              <w:rPr>
                <w:szCs w:val="22"/>
              </w:rPr>
              <w:t>ln.</w:t>
            </w:r>
          </w:p>
        </w:tc>
      </w:tr>
    </w:tbl>
    <w:p w:rsidR="00000000" w:rsidRDefault="00A542E5">
      <w:pPr>
        <w:rPr>
          <w:vanish/>
        </w:rPr>
      </w:pPr>
    </w:p>
    <w:tbl>
      <w:tblPr>
        <w:tblW w:w="14287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3"/>
        <w:gridCol w:w="4762"/>
        <w:gridCol w:w="4762"/>
      </w:tblGrid>
      <w:tr w:rsidR="00B47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Methodenkompetenz</w:t>
            </w:r>
          </w:p>
          <w:p w:rsidR="00B477D2" w:rsidRDefault="00A542E5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Der Schüler kann ...</w:t>
            </w:r>
          </w:p>
        </w:tc>
      </w:tr>
      <w:tr w:rsidR="00B47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III</w:t>
            </w:r>
          </w:p>
        </w:tc>
      </w:tr>
      <w:tr w:rsidR="00B47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sprachliche Einzelphänomene isolieren und dabei gezielt nach Bekanntem und Ähnlichem suchen,</w:t>
            </w:r>
          </w:p>
        </w:tc>
      </w:tr>
      <w:tr w:rsidR="00B47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 xml:space="preserve">einfache Techniken des Sprachenvergleichs, z. B. </w:t>
            </w:r>
            <w:r>
              <w:rPr>
                <w:szCs w:val="22"/>
              </w:rPr>
              <w:t>Identifizieren, Kontrastieren, Ordnen, anwenden,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Techniken des Sprachenvergleichs, z. B. Identifizieren, Kontrastieren, Ordnen, überwiegend selbstständig anwenden,</w:t>
            </w:r>
          </w:p>
        </w:tc>
      </w:tr>
      <w:tr w:rsidR="00B47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den Bezug zu anderen Sprachen herstellen,</w:t>
            </w:r>
          </w:p>
        </w:tc>
      </w:tr>
      <w:tr w:rsidR="00B47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das Ergebnis und die Vorgehensweise beim Sprache</w:t>
            </w:r>
            <w:r>
              <w:rPr>
                <w:szCs w:val="22"/>
              </w:rPr>
              <w:t>nvergleich festhalten und darüber mit anderen sprechen,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das Ergebnis und die Vorgehensweise beim Sprachenvergleich überwiegend selbstständig festhalten und anderen mitteilen,</w:t>
            </w:r>
          </w:p>
        </w:tc>
      </w:tr>
      <w:tr w:rsidR="00B47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eigene Regeln für die Sprachverwendung und das Sprachenlernen formulieren,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die f</w:t>
            </w:r>
            <w:r>
              <w:rPr>
                <w:szCs w:val="22"/>
              </w:rPr>
              <w:t>ür das eigene Erlernen der englischen Sprache geeigneten Methoden und Strategien erklären und anwenden,</w:t>
            </w:r>
          </w:p>
        </w:tc>
      </w:tr>
      <w:tr w:rsidR="00B47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 xml:space="preserve">altersgemäße elektronische und nicht elektronische Hilfsmittel, </w:t>
            </w:r>
            <w:r>
              <w:rPr>
                <w:szCs w:val="22"/>
              </w:rPr>
              <w:t>z. B. Wörterverzeichnisse, zweisprachige Wörterbücher, nutzen.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 xml:space="preserve">altersgemäße </w:t>
            </w:r>
            <w:r>
              <w:rPr>
                <w:szCs w:val="22"/>
              </w:rPr>
              <w:t>elektronische und nicht elektronische Hilfsmittel, z. B. Wörterverzeichnisse, zweisprachige Wörterbücher, unter Verwendung verschiedener Techniken, ggf. unter Anleitung, nutzen.</w:t>
            </w:r>
          </w:p>
        </w:tc>
      </w:tr>
    </w:tbl>
    <w:p w:rsidR="00000000" w:rsidRDefault="00A542E5">
      <w:pPr>
        <w:rPr>
          <w:vanish/>
        </w:rPr>
      </w:pPr>
    </w:p>
    <w:p w:rsidR="00000000" w:rsidRPr="00A542E5" w:rsidRDefault="00A542E5" w:rsidP="00A542E5">
      <w:pPr>
        <w:tabs>
          <w:tab w:val="left" w:pos="2820"/>
        </w:tabs>
      </w:pPr>
    </w:p>
    <w:tbl>
      <w:tblPr>
        <w:tblW w:w="14287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3"/>
        <w:gridCol w:w="4762"/>
        <w:gridCol w:w="4762"/>
      </w:tblGrid>
      <w:tr w:rsidR="00B47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Selbst- </w:t>
            </w:r>
            <w:r>
              <w:rPr>
                <w:b/>
                <w:bCs/>
                <w:sz w:val="26"/>
                <w:szCs w:val="26"/>
              </w:rPr>
              <w:t>und Sozialkompetenz</w:t>
            </w:r>
          </w:p>
          <w:p w:rsidR="00B477D2" w:rsidRDefault="00A542E5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Der Schüler kann ...</w:t>
            </w:r>
          </w:p>
        </w:tc>
      </w:tr>
      <w:tr w:rsidR="00B47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III</w:t>
            </w:r>
          </w:p>
        </w:tc>
      </w:tr>
      <w:tr w:rsidR="00B47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sprachliche und nicht sprachliche Phänomene aufmerksam und bewusst wahrnehmen,</w:t>
            </w:r>
          </w:p>
          <w:p w:rsidR="00B477D2" w:rsidRDefault="00A542E5">
            <w:pPr>
              <w:pStyle w:val="Anstrich1"/>
              <w:spacing w:before="0"/>
              <w:rPr>
                <w:szCs w:val="22"/>
              </w:rPr>
            </w:pPr>
            <w:r>
              <w:rPr>
                <w:szCs w:val="22"/>
              </w:rPr>
              <w:t>über eigene Sprachlernstrategien reflektieren,</w:t>
            </w:r>
          </w:p>
          <w:p w:rsidR="00B477D2" w:rsidRDefault="00A542E5">
            <w:pPr>
              <w:pStyle w:val="Anstrich1"/>
              <w:numPr>
                <w:ilvl w:val="0"/>
                <w:numId w:val="29"/>
              </w:numPr>
              <w:spacing w:before="0"/>
              <w:rPr>
                <w:szCs w:val="22"/>
              </w:rPr>
            </w:pPr>
            <w:bookmarkStart w:id="0" w:name="DDE_LINK11"/>
            <w:r>
              <w:rPr>
                <w:szCs w:val="22"/>
              </w:rPr>
              <w:t>seine Kompetenzentwicklung, ggf. unter Anleitung, einschätzen, z. B. mit Hilfe eines Portfol</w:t>
            </w:r>
            <w:r>
              <w:rPr>
                <w:szCs w:val="22"/>
              </w:rPr>
              <w:t>ios.</w:t>
            </w:r>
            <w:bookmarkEnd w:id="0"/>
          </w:p>
        </w:tc>
      </w:tr>
    </w:tbl>
    <w:p w:rsidR="00A542E5" w:rsidRDefault="00A542E5">
      <w:pPr>
        <w:pStyle w:val="TextLinks"/>
      </w:pPr>
    </w:p>
    <w:p w:rsidR="00A542E5" w:rsidRDefault="00A542E5">
      <w:pPr>
        <w:suppressAutoHyphens w:val="0"/>
        <w:rPr>
          <w:rFonts w:ascii="Arial" w:hAnsi="Arial"/>
          <w:sz w:val="22"/>
        </w:rPr>
      </w:pPr>
      <w:r>
        <w:br w:type="page"/>
      </w:r>
    </w:p>
    <w:p w:rsidR="00B477D2" w:rsidRDefault="00A542E5">
      <w:pPr>
        <w:pStyle w:val="TextLinks"/>
      </w:pPr>
      <w:r>
        <w:rPr>
          <w:b/>
          <w:bCs/>
          <w:sz w:val="28"/>
          <w:szCs w:val="28"/>
        </w:rPr>
        <w:t>Klassenstufen 9/10</w:t>
      </w:r>
    </w:p>
    <w:p w:rsidR="00B477D2" w:rsidRDefault="00B477D2"/>
    <w:tbl>
      <w:tblPr>
        <w:tblW w:w="14287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3"/>
        <w:gridCol w:w="4762"/>
        <w:gridCol w:w="4762"/>
      </w:tblGrid>
      <w:tr w:rsidR="00B47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Sachkompetenz</w:t>
            </w:r>
          </w:p>
          <w:p w:rsidR="00B477D2" w:rsidRDefault="00A542E5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Der Schüler kann ...</w:t>
            </w:r>
          </w:p>
        </w:tc>
      </w:tr>
      <w:tr w:rsidR="00B47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III</w:t>
            </w:r>
          </w:p>
        </w:tc>
      </w:tr>
      <w:tr w:rsidR="00B47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 xml:space="preserve">die Funktion bekannter sprachlicher Phänomene, z. B. Wortarten, Satzglieder erkennen, in der englischen Sprache benennen und </w:t>
            </w:r>
            <w:r>
              <w:rPr>
                <w:szCs w:val="22"/>
              </w:rPr>
              <w:t>lateinische Fachtermini zuordnen,</w:t>
            </w:r>
          </w:p>
          <w:p w:rsidR="00B477D2" w:rsidRDefault="00A542E5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vorhandene sprachliche und nicht sprachliche Mittel in der deutschen Sprache, ggf. in seiner Herkunftssprache, und in den erlernten Fremdsprachen für das Verstehen und das Sich-Verständigen nutzen und darüber reflektieren,</w:t>
            </w:r>
          </w:p>
        </w:tc>
      </w:tr>
      <w:tr w:rsidR="00B47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Hypothesen zur Erschließung von Wortschatz und Strukturen auf der Grundlage von Vorwissen unter Anleitung und teilweise selbstständig bilden,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Hypothesen zur Erschließung von Wortschatz und Strukturen auf der Grundlage von Vorwissen selbstständig bilden,</w:t>
            </w:r>
          </w:p>
        </w:tc>
      </w:tr>
      <w:tr w:rsidR="00B47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über die Verwendung einfacher sprachlicher Mittel, z. B. Anrede-, Höflichkeitsformen, sowie nicht sprachlicher Mittel, z. B. Mimik und Gestik, unter Anleitung und teilweise selbstständig reflektieren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 xml:space="preserve">über die Verwendung einfacher sprachlicher Mittel, </w:t>
            </w:r>
            <w:r>
              <w:rPr>
                <w:szCs w:val="22"/>
              </w:rPr>
              <w:t>z. B. Anrede-, Höflichkeitsformen, sowie nicht sprachlicher Mittel, z. B. Mimik und Gestik, selbstständig reflektieren,</w:t>
            </w:r>
          </w:p>
        </w:tc>
      </w:tr>
      <w:tr w:rsidR="00B47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B477D2">
            <w:pPr>
              <w:pStyle w:val="Textbody"/>
              <w:ind w:left="198"/>
              <w:rPr>
                <w:szCs w:val="22"/>
              </w:rPr>
            </w:pP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an Beispielen das Zusammenwirken von Sprache und Kultur erklären, z. B. bezogen auf die Verwendung von Wortschatz in Liedern, idiomati</w:t>
            </w:r>
            <w:r>
              <w:rPr>
                <w:szCs w:val="22"/>
              </w:rPr>
              <w:t>schen Redewendungen,</w:t>
            </w:r>
          </w:p>
        </w:tc>
      </w:tr>
      <w:tr w:rsidR="00B47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unter Anleitung und teilweise selbstständig Methoden und Strategien beschreiben für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selbstständig Methoden und Strategien beschreiben für</w:t>
            </w:r>
          </w:p>
        </w:tc>
      </w:tr>
      <w:tr w:rsidR="00B47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lastRenderedPageBreak/>
              <w:t>das Einprägen von Wortschatz und Strukturen,</w:t>
            </w:r>
          </w:p>
          <w:p w:rsidR="00B477D2" w:rsidRDefault="00A542E5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die Rezeption englischsprachiger Texte,</w:t>
            </w:r>
          </w:p>
          <w:p w:rsidR="00B477D2" w:rsidRDefault="00A542E5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 xml:space="preserve">die </w:t>
            </w:r>
            <w:r>
              <w:rPr>
                <w:szCs w:val="22"/>
              </w:rPr>
              <w:t>Produktion englischsprachiger Texte,</w:t>
            </w:r>
          </w:p>
          <w:p w:rsidR="00B477D2" w:rsidRDefault="00A542E5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das Lösen von Aufgaben zur Sprachmittlung.</w:t>
            </w:r>
          </w:p>
        </w:tc>
      </w:tr>
    </w:tbl>
    <w:p w:rsidR="00A542E5" w:rsidRDefault="00A542E5"/>
    <w:p w:rsidR="00A542E5" w:rsidRDefault="00A542E5">
      <w:pPr>
        <w:suppressAutoHyphens w:val="0"/>
      </w:pPr>
      <w:r>
        <w:br w:type="page"/>
      </w:r>
    </w:p>
    <w:p w:rsidR="00A542E5" w:rsidRDefault="00A542E5"/>
    <w:tbl>
      <w:tblPr>
        <w:tblW w:w="14287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3"/>
        <w:gridCol w:w="4762"/>
        <w:gridCol w:w="4762"/>
      </w:tblGrid>
      <w:tr w:rsidR="00B477D2" w:rsidTr="00A542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Methodenkompetenz</w:t>
            </w:r>
          </w:p>
          <w:p w:rsidR="00B477D2" w:rsidRDefault="00A542E5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Der Schüler kann ...</w:t>
            </w:r>
          </w:p>
        </w:tc>
      </w:tr>
      <w:tr w:rsidR="00B47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III</w:t>
            </w:r>
          </w:p>
        </w:tc>
      </w:tr>
      <w:tr w:rsidR="00B47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 xml:space="preserve">sprachliche Einzelphänomene isolieren und dabei gezielt nach Bekanntem und </w:t>
            </w:r>
            <w:r>
              <w:rPr>
                <w:szCs w:val="22"/>
              </w:rPr>
              <w:t>Ähnlichem suchen,</w:t>
            </w:r>
          </w:p>
        </w:tc>
      </w:tr>
      <w:tr w:rsidR="00B47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einfache Techniken des Sprachenvergleichs, z. B. Identifizieren, Kontrastieren, Ordnen, unter Anleitung anwenden,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einfache Techniken des Sprachenvergleichs, z. B. Identifizieren, Kontrastieren, Ordnen, selbstständig anwenden,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 xml:space="preserve">Techniken </w:t>
            </w:r>
            <w:r>
              <w:rPr>
                <w:szCs w:val="22"/>
              </w:rPr>
              <w:t>des Sprachenvergleichs, z. B. Identifizieren, Kontrastieren, Ordnen, selbstständig anwenden,</w:t>
            </w:r>
          </w:p>
        </w:tc>
      </w:tr>
      <w:tr w:rsidR="00B47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den Bezug zu anderen Sprachen herstellen,</w:t>
            </w:r>
          </w:p>
        </w:tc>
      </w:tr>
      <w:tr w:rsidR="00B47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das Ergebnis und die Vorgehensweise beim Sprachenvergleich unter Anleitung festhalten und darüber mit anderen sprechen,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das Ergebnis und die Vorgehensweise beim Sprachenvergleich selbstständig dokumentieren, präsentieren und kommentieren,</w:t>
            </w:r>
          </w:p>
        </w:tc>
      </w:tr>
      <w:tr w:rsidR="00B47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eigene Regeln für die Sprachverwendung und das Sprachenlernen formulieren,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die für das eigene Erlernen der englischen Sprache geeign</w:t>
            </w:r>
            <w:r>
              <w:rPr>
                <w:szCs w:val="22"/>
              </w:rPr>
              <w:t>eten Methoden und Strategien erklären und anwenden,</w:t>
            </w:r>
          </w:p>
        </w:tc>
      </w:tr>
      <w:tr w:rsidR="00B47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altersgemäße elektronische und nicht elektronische Hilfsmittel, z. B. Wörterverzeichnisse, zweisprachige Wörterbücher, unter Verwendung verschiedener Techniken überwiegend selbstständig nutzen.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altersge</w:t>
            </w:r>
            <w:r>
              <w:rPr>
                <w:szCs w:val="22"/>
              </w:rPr>
              <w:t xml:space="preserve">mäße </w:t>
            </w:r>
            <w:r>
              <w:rPr>
                <w:szCs w:val="22"/>
              </w:rPr>
              <w:t>elektronische und nicht elektronische Hilfsmittel, Medien und Quellen, z. B. Wörterverzeichnisse, ein- und zweisprachige Wörterbücher, unter Verwendung verschiedener Techniken selbstständig nutzen.</w:t>
            </w:r>
          </w:p>
        </w:tc>
      </w:tr>
    </w:tbl>
    <w:p w:rsidR="00000000" w:rsidRDefault="00A542E5">
      <w:pPr>
        <w:rPr>
          <w:vanish/>
        </w:rPr>
      </w:pPr>
    </w:p>
    <w:p w:rsidR="00000000" w:rsidRDefault="00A542E5">
      <w:pPr>
        <w:rPr>
          <w:vanish/>
        </w:rPr>
      </w:pPr>
      <w:bookmarkStart w:id="1" w:name="_GoBack"/>
      <w:bookmarkEnd w:id="1"/>
    </w:p>
    <w:tbl>
      <w:tblPr>
        <w:tblW w:w="14287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3"/>
        <w:gridCol w:w="4762"/>
        <w:gridCol w:w="4762"/>
      </w:tblGrid>
      <w:tr w:rsidR="00B47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Selbst- und Sozialkompetenz</w:t>
            </w:r>
          </w:p>
          <w:p w:rsidR="00B477D2" w:rsidRDefault="00A542E5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Der Schüler kann ...</w:t>
            </w:r>
          </w:p>
        </w:tc>
      </w:tr>
      <w:tr w:rsidR="00B47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III</w:t>
            </w:r>
          </w:p>
        </w:tc>
      </w:tr>
      <w:tr w:rsidR="00B477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77D2" w:rsidRDefault="00A542E5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sprachliche und nicht sprachliche Phänomene aufmerksam und bewusst wahrnehmen,</w:t>
            </w:r>
          </w:p>
          <w:p w:rsidR="00B477D2" w:rsidRDefault="00A542E5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über eigene Sprachlernstrategien reflektieren,</w:t>
            </w:r>
          </w:p>
          <w:p w:rsidR="00B477D2" w:rsidRDefault="00A542E5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 xml:space="preserve">seine Kompetenzentwicklung überwiegend selbstständig einschätzen, z. B. </w:t>
            </w:r>
            <w:r>
              <w:rPr>
                <w:szCs w:val="22"/>
              </w:rPr>
              <w:t>mit Hilfe eines Portfolios.</w:t>
            </w:r>
          </w:p>
        </w:tc>
      </w:tr>
    </w:tbl>
    <w:p w:rsidR="00B477D2" w:rsidRDefault="00B477D2"/>
    <w:sectPr w:rsidR="00B477D2" w:rsidSect="00A542E5">
      <w:footerReference w:type="default" r:id="rId7"/>
      <w:pgSz w:w="16838" w:h="11906" w:orient="landscape"/>
      <w:pgMar w:top="720" w:right="1134" w:bottom="720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542E5">
      <w:r>
        <w:separator/>
      </w:r>
    </w:p>
  </w:endnote>
  <w:endnote w:type="continuationSeparator" w:id="0">
    <w:p w:rsidR="00000000" w:rsidRDefault="00A5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</w:font>
  <w:font w:name="Arial, sans-serif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7DE" w:rsidRDefault="00A542E5">
    <w:pPr>
      <w:pStyle w:val="Fuzeilentext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542E5">
      <w:r>
        <w:rPr>
          <w:color w:val="000000"/>
        </w:rPr>
        <w:separator/>
      </w:r>
    </w:p>
  </w:footnote>
  <w:footnote w:type="continuationSeparator" w:id="0">
    <w:p w:rsidR="00000000" w:rsidRDefault="00A54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58CE"/>
    <w:multiLevelType w:val="multilevel"/>
    <w:tmpl w:val="2EA031EC"/>
    <w:styleLink w:val="RTF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77555C8"/>
    <w:multiLevelType w:val="multilevel"/>
    <w:tmpl w:val="5C0A5D54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berschrift5"/>
      <w:lvlText w:val="%1.%2.%3.%4.%5"/>
      <w:lvlJc w:val="left"/>
      <w:pPr>
        <w:ind w:left="454" w:hanging="454"/>
      </w:pPr>
    </w:lvl>
    <w:lvl w:ilvl="5">
      <w:start w:val="1"/>
      <w:numFmt w:val="decimal"/>
      <w:pStyle w:val="berschrift6"/>
      <w:lvlText w:val="%1.%2.%3.%4.%5.%6"/>
      <w:lvlJc w:val="left"/>
      <w:pPr>
        <w:ind w:left="454" w:hanging="454"/>
      </w:pPr>
    </w:lvl>
    <w:lvl w:ilvl="6">
      <w:start w:val="1"/>
      <w:numFmt w:val="decimal"/>
      <w:pStyle w:val="berschrift7"/>
      <w:lvlText w:val="%1.%2.%3.%4.%5.%6.%7"/>
      <w:lvlJc w:val="left"/>
      <w:pPr>
        <w:ind w:left="454" w:hanging="454"/>
      </w:pPr>
    </w:lvl>
    <w:lvl w:ilvl="7">
      <w:start w:val="1"/>
      <w:numFmt w:val="decimal"/>
      <w:pStyle w:val="berschrift8"/>
      <w:lvlText w:val="%1.%2.%3.%4.%5.%6.%7.%8"/>
      <w:lvlJc w:val="left"/>
      <w:pPr>
        <w:ind w:left="454" w:hanging="454"/>
      </w:pPr>
    </w:lvl>
    <w:lvl w:ilvl="8">
      <w:start w:val="1"/>
      <w:numFmt w:val="decimal"/>
      <w:pStyle w:val="berschrift9"/>
      <w:lvlText w:val="%1.%2.%3.%4.%5.%6.%7.%8.%9"/>
      <w:lvlJc w:val="left"/>
      <w:pPr>
        <w:ind w:left="454" w:hanging="454"/>
      </w:pPr>
    </w:lvl>
  </w:abstractNum>
  <w:abstractNum w:abstractNumId="2" w15:restartNumberingAfterBreak="0">
    <w:nsid w:val="0FA00D64"/>
    <w:multiLevelType w:val="multilevel"/>
    <w:tmpl w:val="DBBECAAC"/>
    <w:styleLink w:val="List11"/>
    <w:lvl w:ilvl="0">
      <w:numFmt w:val="bullet"/>
      <w:pStyle w:val="Anstrich2"/>
      <w:lvlText w:val="•"/>
      <w:lvlJc w:val="left"/>
      <w:pPr>
        <w:ind w:left="340" w:hanging="170"/>
      </w:pPr>
      <w:rPr>
        <w:rFonts w:ascii="Tahoma" w:eastAsia="StarSymbol" w:hAnsi="Tahoma" w:cs="StarSymbol"/>
        <w:sz w:val="18"/>
        <w:szCs w:val="18"/>
      </w:rPr>
    </w:lvl>
    <w:lvl w:ilvl="1">
      <w:numFmt w:val="bullet"/>
      <w:lvlText w:val="●"/>
      <w:lvlJc w:val="left"/>
      <w:pPr>
        <w:ind w:left="113" w:hanging="57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●"/>
      <w:lvlJc w:val="left"/>
      <w:pPr>
        <w:ind w:left="141" w:hanging="57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68" w:hanging="57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●"/>
      <w:lvlJc w:val="left"/>
      <w:pPr>
        <w:ind w:left="196" w:hanging="57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●"/>
      <w:lvlJc w:val="left"/>
      <w:pPr>
        <w:ind w:left="225" w:hanging="57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53" w:hanging="57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●"/>
      <w:lvlJc w:val="left"/>
      <w:pPr>
        <w:ind w:left="281" w:hanging="57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●"/>
      <w:lvlJc w:val="left"/>
      <w:pPr>
        <w:ind w:left="309" w:hanging="57"/>
      </w:pPr>
      <w:rPr>
        <w:rFonts w:ascii="StarSymbol" w:eastAsia="StarSymbol" w:hAnsi="StarSymbol" w:cs="StarSymbol"/>
        <w:sz w:val="18"/>
        <w:szCs w:val="18"/>
      </w:rPr>
    </w:lvl>
  </w:abstractNum>
  <w:abstractNum w:abstractNumId="3" w15:restartNumberingAfterBreak="0">
    <w:nsid w:val="103A3B6B"/>
    <w:multiLevelType w:val="multilevel"/>
    <w:tmpl w:val="63E021AA"/>
    <w:styleLink w:val="WW8Num5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4" w15:restartNumberingAfterBreak="0">
    <w:nsid w:val="195B62A9"/>
    <w:multiLevelType w:val="multilevel"/>
    <w:tmpl w:val="67627F18"/>
    <w:styleLink w:val="WW8Num9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5" w15:restartNumberingAfterBreak="0">
    <w:nsid w:val="2BBC15F3"/>
    <w:multiLevelType w:val="multilevel"/>
    <w:tmpl w:val="768C73F4"/>
    <w:styleLink w:val="WW8Num10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6" w15:restartNumberingAfterBreak="0">
    <w:nsid w:val="2D821F18"/>
    <w:multiLevelType w:val="multilevel"/>
    <w:tmpl w:val="194612F8"/>
    <w:styleLink w:val="Numbering11"/>
    <w:lvl w:ilvl="0">
      <w:start w:val="1"/>
      <w:numFmt w:val="decimal"/>
      <w:lvlText w:val="%1."/>
      <w:lvlJc w:val="left"/>
      <w:pPr>
        <w:ind w:left="283" w:hanging="283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ascii="Arial" w:hAnsi="Arial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ascii="Arial" w:hAnsi="Arial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ascii="Arial" w:hAnsi="Arial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ascii="Arial" w:hAnsi="Arial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ascii="Arial" w:hAnsi="Arial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ascii="Arial" w:hAnsi="Arial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ascii="Arial" w:hAnsi="Arial"/>
      </w:rPr>
    </w:lvl>
  </w:abstractNum>
  <w:abstractNum w:abstractNumId="7" w15:restartNumberingAfterBreak="0">
    <w:nsid w:val="2EC61765"/>
    <w:multiLevelType w:val="multilevel"/>
    <w:tmpl w:val="7C8EC2BE"/>
    <w:styleLink w:val="WW8Num3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8" w15:restartNumberingAfterBreak="0">
    <w:nsid w:val="2F004162"/>
    <w:multiLevelType w:val="multilevel"/>
    <w:tmpl w:val="423ED6CA"/>
    <w:styleLink w:val="List3"/>
    <w:lvl w:ilvl="0">
      <w:numFmt w:val="bullet"/>
      <w:pStyle w:val="Anstrich3"/>
      <w:lvlText w:val="•"/>
      <w:lvlJc w:val="left"/>
      <w:pPr>
        <w:ind w:left="539" w:hanging="17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</w:abstractNum>
  <w:abstractNum w:abstractNumId="9" w15:restartNumberingAfterBreak="0">
    <w:nsid w:val="30416371"/>
    <w:multiLevelType w:val="multilevel"/>
    <w:tmpl w:val="87AA00E0"/>
    <w:styleLink w:val="RTFNum6"/>
    <w:lvl w:ilvl="0">
      <w:numFmt w:val="bullet"/>
      <w:lvlText w:val=""/>
      <w:lvlJc w:val="left"/>
      <w:pPr>
        <w:ind w:left="359" w:hanging="34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59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79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99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19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39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59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79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99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35C16BAB"/>
    <w:multiLevelType w:val="multilevel"/>
    <w:tmpl w:val="AFB896B4"/>
    <w:styleLink w:val="WW8Num4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11" w15:restartNumberingAfterBreak="0">
    <w:nsid w:val="399308A3"/>
    <w:multiLevelType w:val="multilevel"/>
    <w:tmpl w:val="0A1C3DB6"/>
    <w:styleLink w:val="RTFNum4"/>
    <w:lvl w:ilvl="0">
      <w:numFmt w:val="bullet"/>
      <w:lvlText w:val=""/>
      <w:lvlJc w:val="left"/>
      <w:pPr>
        <w:ind w:left="359" w:hanging="34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59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79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99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19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39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59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79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99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410B0F72"/>
    <w:multiLevelType w:val="multilevel"/>
    <w:tmpl w:val="7DDE2BE0"/>
    <w:styleLink w:val="List4"/>
    <w:lvl w:ilvl="0">
      <w:numFmt w:val="bullet"/>
      <w:lvlText w:val="➢"/>
      <w:lvlJc w:val="left"/>
      <w:pPr>
        <w:ind w:left="227" w:hanging="227"/>
      </w:pPr>
      <w:rPr>
        <w:rFonts w:ascii="StarSymbol" w:hAnsi="StarSymbol"/>
      </w:rPr>
    </w:lvl>
    <w:lvl w:ilvl="1">
      <w:numFmt w:val="bullet"/>
      <w:lvlText w:val=""/>
      <w:lvlJc w:val="left"/>
      <w:pPr>
        <w:ind w:left="454" w:hanging="227"/>
      </w:pPr>
      <w:rPr>
        <w:rFonts w:ascii="StarSymbol" w:hAnsi="StarSymbol"/>
      </w:rPr>
    </w:lvl>
    <w:lvl w:ilvl="2">
      <w:numFmt w:val="bullet"/>
      <w:lvlText w:val=""/>
      <w:lvlJc w:val="left"/>
      <w:pPr>
        <w:ind w:left="680" w:hanging="227"/>
      </w:pPr>
      <w:rPr>
        <w:rFonts w:ascii="StarSymbol" w:hAnsi="StarSymbol"/>
      </w:rPr>
    </w:lvl>
    <w:lvl w:ilvl="3">
      <w:numFmt w:val="bullet"/>
      <w:lvlText w:val=""/>
      <w:lvlJc w:val="left"/>
      <w:pPr>
        <w:ind w:left="907" w:hanging="227"/>
      </w:pPr>
      <w:rPr>
        <w:rFonts w:ascii="StarSymbol" w:hAnsi="StarSymbol"/>
      </w:rPr>
    </w:lvl>
    <w:lvl w:ilvl="4">
      <w:numFmt w:val="bullet"/>
      <w:lvlText w:val=""/>
      <w:lvlJc w:val="left"/>
      <w:pPr>
        <w:ind w:left="1134" w:hanging="227"/>
      </w:pPr>
      <w:rPr>
        <w:rFonts w:ascii="StarSymbol" w:hAnsi="StarSymbol"/>
      </w:rPr>
    </w:lvl>
    <w:lvl w:ilvl="5">
      <w:numFmt w:val="bullet"/>
      <w:lvlText w:val=""/>
      <w:lvlJc w:val="left"/>
      <w:pPr>
        <w:ind w:left="1361" w:hanging="227"/>
      </w:pPr>
      <w:rPr>
        <w:rFonts w:ascii="StarSymbol" w:hAnsi="StarSymbol"/>
      </w:rPr>
    </w:lvl>
    <w:lvl w:ilvl="6">
      <w:numFmt w:val="bullet"/>
      <w:lvlText w:val=""/>
      <w:lvlJc w:val="left"/>
      <w:pPr>
        <w:ind w:left="1587" w:hanging="227"/>
      </w:pPr>
      <w:rPr>
        <w:rFonts w:ascii="StarSymbol" w:hAnsi="StarSymbol"/>
      </w:rPr>
    </w:lvl>
    <w:lvl w:ilvl="7">
      <w:numFmt w:val="bullet"/>
      <w:lvlText w:val=""/>
      <w:lvlJc w:val="left"/>
      <w:pPr>
        <w:ind w:left="1814" w:hanging="227"/>
      </w:pPr>
      <w:rPr>
        <w:rFonts w:ascii="StarSymbol" w:hAnsi="StarSymbol"/>
      </w:rPr>
    </w:lvl>
    <w:lvl w:ilvl="8">
      <w:numFmt w:val="bullet"/>
      <w:lvlText w:val=""/>
      <w:lvlJc w:val="left"/>
      <w:pPr>
        <w:ind w:left="2041" w:hanging="227"/>
      </w:pPr>
      <w:rPr>
        <w:rFonts w:ascii="StarSymbol" w:hAnsi="StarSymbol"/>
      </w:rPr>
    </w:lvl>
  </w:abstractNum>
  <w:abstractNum w:abstractNumId="13" w15:restartNumberingAfterBreak="0">
    <w:nsid w:val="4970082F"/>
    <w:multiLevelType w:val="multilevel"/>
    <w:tmpl w:val="3062A426"/>
    <w:lvl w:ilvl="0">
      <w:start w:val="1"/>
      <w:numFmt w:val="bullet"/>
      <w:lvlText w:val=""/>
      <w:lvlJc w:val="left"/>
      <w:pPr>
        <w:ind w:left="198" w:hanging="17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368" w:hanging="85"/>
      </w:pPr>
      <w:rPr>
        <w:rFonts w:ascii="StarSymbol" w:hAnsi="StarSymbol"/>
      </w:rPr>
    </w:lvl>
    <w:lvl w:ilvl="2">
      <w:numFmt w:val="bullet"/>
      <w:lvlText w:val="–"/>
      <w:lvlJc w:val="left"/>
      <w:pPr>
        <w:ind w:left="256" w:hanging="85"/>
      </w:pPr>
      <w:rPr>
        <w:rFonts w:ascii="StarSymbol" w:hAnsi="StarSymbol"/>
      </w:rPr>
    </w:lvl>
    <w:lvl w:ilvl="3">
      <w:numFmt w:val="bullet"/>
      <w:lvlText w:val="–"/>
      <w:lvlJc w:val="left"/>
      <w:pPr>
        <w:ind w:left="313" w:hanging="85"/>
      </w:pPr>
      <w:rPr>
        <w:rFonts w:ascii="StarSymbol" w:hAnsi="StarSymbol"/>
      </w:rPr>
    </w:lvl>
    <w:lvl w:ilvl="4">
      <w:numFmt w:val="bullet"/>
      <w:lvlText w:val="–"/>
      <w:lvlJc w:val="left"/>
      <w:pPr>
        <w:ind w:left="370" w:hanging="85"/>
      </w:pPr>
      <w:rPr>
        <w:rFonts w:ascii="StarSymbol" w:hAnsi="StarSymbol"/>
      </w:rPr>
    </w:lvl>
    <w:lvl w:ilvl="5">
      <w:numFmt w:val="bullet"/>
      <w:lvlText w:val="–"/>
      <w:lvlJc w:val="left"/>
      <w:pPr>
        <w:ind w:left="427" w:hanging="85"/>
      </w:pPr>
      <w:rPr>
        <w:rFonts w:ascii="StarSymbol" w:hAnsi="StarSymbol"/>
      </w:rPr>
    </w:lvl>
    <w:lvl w:ilvl="6">
      <w:numFmt w:val="bullet"/>
      <w:lvlText w:val="–"/>
      <w:lvlJc w:val="left"/>
      <w:pPr>
        <w:ind w:left="484" w:hanging="85"/>
      </w:pPr>
      <w:rPr>
        <w:rFonts w:ascii="StarSymbol" w:hAnsi="StarSymbol"/>
      </w:rPr>
    </w:lvl>
    <w:lvl w:ilvl="7">
      <w:numFmt w:val="bullet"/>
      <w:lvlText w:val="–"/>
      <w:lvlJc w:val="left"/>
      <w:pPr>
        <w:ind w:left="541" w:hanging="85"/>
      </w:pPr>
      <w:rPr>
        <w:rFonts w:ascii="StarSymbol" w:hAnsi="StarSymbol"/>
      </w:rPr>
    </w:lvl>
    <w:lvl w:ilvl="8">
      <w:numFmt w:val="bullet"/>
      <w:lvlText w:val="–"/>
      <w:lvlJc w:val="left"/>
      <w:pPr>
        <w:ind w:left="598" w:hanging="85"/>
      </w:pPr>
      <w:rPr>
        <w:rFonts w:ascii="StarSymbol" w:hAnsi="StarSymbol"/>
      </w:rPr>
    </w:lvl>
  </w:abstractNum>
  <w:abstractNum w:abstractNumId="14" w15:restartNumberingAfterBreak="0">
    <w:nsid w:val="56622AE6"/>
    <w:multiLevelType w:val="multilevel"/>
    <w:tmpl w:val="02C0F30A"/>
    <w:styleLink w:val="WWOutlineListStyle"/>
    <w:lvl w:ilvl="0">
      <w:start w:val="1"/>
      <w:numFmt w:val="decimal"/>
      <w:pStyle w:val="KapitelEbene4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pPr>
        <w:ind w:left="454" w:hanging="454"/>
      </w:pPr>
    </w:lvl>
    <w:lvl w:ilvl="3">
      <w:start w:val="1"/>
      <w:numFmt w:val="decimal"/>
      <w:lvlText w:val="%1.%2.%3.%4"/>
      <w:lvlJc w:val="left"/>
      <w:pPr>
        <w:ind w:left="454" w:hanging="454"/>
      </w:pPr>
    </w:lvl>
    <w:lvl w:ilvl="4">
      <w:start w:val="1"/>
      <w:numFmt w:val="decimal"/>
      <w:lvlText w:val="%1.%2.%3.%4.%5"/>
      <w:lvlJc w:val="left"/>
      <w:pPr>
        <w:ind w:left="454" w:hanging="454"/>
      </w:pPr>
    </w:lvl>
    <w:lvl w:ilvl="5">
      <w:start w:val="1"/>
      <w:numFmt w:val="decimal"/>
      <w:lvlText w:val="%1.%2.%3.%4.%5.%6"/>
      <w:lvlJc w:val="left"/>
      <w:pPr>
        <w:ind w:left="454" w:hanging="454"/>
      </w:pPr>
    </w:lvl>
    <w:lvl w:ilvl="6">
      <w:start w:val="1"/>
      <w:numFmt w:val="decimal"/>
      <w:lvlText w:val="%1.%2.%3.%4.%5.%6.%7"/>
      <w:lvlJc w:val="left"/>
      <w:pPr>
        <w:ind w:left="454" w:hanging="454"/>
      </w:pPr>
    </w:lvl>
    <w:lvl w:ilvl="7">
      <w:start w:val="1"/>
      <w:numFmt w:val="decimal"/>
      <w:lvlText w:val="%1.%2.%3.%4.%5.%6.%7.%8"/>
      <w:lvlJc w:val="left"/>
      <w:pPr>
        <w:ind w:left="454" w:hanging="454"/>
      </w:pPr>
    </w:lvl>
    <w:lvl w:ilvl="8">
      <w:start w:val="1"/>
      <w:numFmt w:val="decimal"/>
      <w:lvlText w:val="%1.%2.%3.%4.%5.%6.%7.%8.%9"/>
      <w:lvlJc w:val="left"/>
      <w:pPr>
        <w:ind w:left="454" w:hanging="454"/>
      </w:pPr>
    </w:lvl>
  </w:abstractNum>
  <w:abstractNum w:abstractNumId="15" w15:restartNumberingAfterBreak="0">
    <w:nsid w:val="56E427F4"/>
    <w:multiLevelType w:val="multilevel"/>
    <w:tmpl w:val="0B925D46"/>
    <w:styleLink w:val="RTFNum11"/>
    <w:lvl w:ilvl="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57E65EC1"/>
    <w:multiLevelType w:val="multilevel"/>
    <w:tmpl w:val="AE22C7EC"/>
    <w:styleLink w:val="WW8Num8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17" w15:restartNumberingAfterBreak="0">
    <w:nsid w:val="5BE7070B"/>
    <w:multiLevelType w:val="multilevel"/>
    <w:tmpl w:val="C4A22AE4"/>
    <w:styleLink w:val="RTFNum9"/>
    <w:lvl w:ilvl="0">
      <w:numFmt w:val="bullet"/>
      <w:lvlText w:val=""/>
      <w:lvlJc w:val="left"/>
      <w:pPr>
        <w:ind w:left="283" w:hanging="283"/>
      </w:pPr>
      <w:rPr>
        <w:rFonts w:ascii="Symbol" w:eastAsia="Symbol" w:hAnsi="Symbol" w:cs="Symbol"/>
      </w:rPr>
    </w:lvl>
    <w:lvl w:ilvl="1">
      <w:numFmt w:val="bullet"/>
      <w:lvlText w:val=""/>
      <w:lvlJc w:val="left"/>
      <w:pPr>
        <w:ind w:left="566" w:hanging="283"/>
      </w:pPr>
      <w:rPr>
        <w:rFonts w:ascii="Symbol" w:eastAsia="Symbol" w:hAnsi="Symbol" w:cs="Symbol"/>
      </w:rPr>
    </w:lvl>
    <w:lvl w:ilvl="2">
      <w:numFmt w:val="bullet"/>
      <w:lvlText w:val=""/>
      <w:lvlJc w:val="left"/>
      <w:pPr>
        <w:ind w:left="849" w:hanging="283"/>
      </w:pPr>
      <w:rPr>
        <w:rFonts w:ascii="Symbol" w:eastAsia="Symbol" w:hAnsi="Symbol" w:cs="Symbol"/>
      </w:rPr>
    </w:lvl>
    <w:lvl w:ilvl="3">
      <w:numFmt w:val="bullet"/>
      <w:lvlText w:val=""/>
      <w:lvlJc w:val="left"/>
      <w:pPr>
        <w:ind w:left="1132" w:hanging="283"/>
      </w:pPr>
      <w:rPr>
        <w:rFonts w:ascii="Symbol" w:eastAsia="Symbol" w:hAnsi="Symbol" w:cs="Symbol"/>
      </w:rPr>
    </w:lvl>
    <w:lvl w:ilvl="4">
      <w:numFmt w:val="bullet"/>
      <w:lvlText w:val=""/>
      <w:lvlJc w:val="left"/>
      <w:pPr>
        <w:ind w:left="1415" w:hanging="283"/>
      </w:pPr>
      <w:rPr>
        <w:rFonts w:ascii="Symbol" w:eastAsia="Symbol" w:hAnsi="Symbol" w:cs="Symbol"/>
      </w:rPr>
    </w:lvl>
    <w:lvl w:ilvl="5">
      <w:numFmt w:val="bullet"/>
      <w:lvlText w:val=""/>
      <w:lvlJc w:val="left"/>
      <w:pPr>
        <w:ind w:left="1698" w:hanging="283"/>
      </w:pPr>
      <w:rPr>
        <w:rFonts w:ascii="Symbol" w:eastAsia="Symbol" w:hAnsi="Symbol" w:cs="Symbol"/>
      </w:rPr>
    </w:lvl>
    <w:lvl w:ilvl="6">
      <w:numFmt w:val="bullet"/>
      <w:lvlText w:val=""/>
      <w:lvlJc w:val="left"/>
      <w:pPr>
        <w:ind w:left="1981" w:hanging="283"/>
      </w:pPr>
      <w:rPr>
        <w:rFonts w:ascii="Symbol" w:eastAsia="Symbol" w:hAnsi="Symbol" w:cs="Symbol"/>
      </w:rPr>
    </w:lvl>
    <w:lvl w:ilvl="7">
      <w:numFmt w:val="bullet"/>
      <w:lvlText w:val=""/>
      <w:lvlJc w:val="left"/>
      <w:pPr>
        <w:ind w:left="2264" w:hanging="283"/>
      </w:pPr>
      <w:rPr>
        <w:rFonts w:ascii="Symbol" w:eastAsia="Symbol" w:hAnsi="Symbol" w:cs="Symbol"/>
      </w:rPr>
    </w:lvl>
    <w:lvl w:ilvl="8">
      <w:numFmt w:val="bullet"/>
      <w:lvlText w:val=""/>
      <w:lvlJc w:val="left"/>
      <w:pPr>
        <w:ind w:left="2547" w:hanging="283"/>
      </w:pPr>
      <w:rPr>
        <w:rFonts w:ascii="Symbol" w:eastAsia="Symbol" w:hAnsi="Symbol" w:cs="Symbol"/>
      </w:rPr>
    </w:lvl>
  </w:abstractNum>
  <w:abstractNum w:abstractNumId="18" w15:restartNumberingAfterBreak="0">
    <w:nsid w:val="5CA31D6F"/>
    <w:multiLevelType w:val="hybridMultilevel"/>
    <w:tmpl w:val="E24645B4"/>
    <w:lvl w:ilvl="0" w:tplc="1C3EF88E">
      <w:numFmt w:val="bullet"/>
      <w:lvlText w:val="-"/>
      <w:lvlJc w:val="left"/>
      <w:pPr>
        <w:ind w:left="457" w:hanging="360"/>
      </w:pPr>
      <w:rPr>
        <w:rFonts w:ascii="Arial" w:eastAsia="Andale Sans U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9" w15:restartNumberingAfterBreak="0">
    <w:nsid w:val="5F325C97"/>
    <w:multiLevelType w:val="multilevel"/>
    <w:tmpl w:val="891EA3E0"/>
    <w:styleLink w:val="List2"/>
    <w:lvl w:ilvl="0">
      <w:numFmt w:val="bullet"/>
      <w:pStyle w:val="Anstrich1"/>
      <w:lvlText w:val="–"/>
      <w:lvlJc w:val="left"/>
      <w:pPr>
        <w:ind w:left="198" w:hanging="170"/>
      </w:pPr>
      <w:rPr>
        <w:rFonts w:ascii="StarSymbol" w:hAnsi="StarSymbol"/>
      </w:rPr>
    </w:lvl>
    <w:lvl w:ilvl="1">
      <w:numFmt w:val="bullet"/>
      <w:lvlText w:val="–"/>
      <w:lvlJc w:val="left"/>
      <w:pPr>
        <w:ind w:left="368" w:hanging="85"/>
      </w:pPr>
      <w:rPr>
        <w:rFonts w:ascii="StarSymbol" w:hAnsi="StarSymbol"/>
      </w:rPr>
    </w:lvl>
    <w:lvl w:ilvl="2">
      <w:numFmt w:val="bullet"/>
      <w:lvlText w:val="–"/>
      <w:lvlJc w:val="left"/>
      <w:pPr>
        <w:ind w:left="256" w:hanging="85"/>
      </w:pPr>
      <w:rPr>
        <w:rFonts w:ascii="StarSymbol" w:hAnsi="StarSymbol"/>
      </w:rPr>
    </w:lvl>
    <w:lvl w:ilvl="3">
      <w:numFmt w:val="bullet"/>
      <w:lvlText w:val="–"/>
      <w:lvlJc w:val="left"/>
      <w:pPr>
        <w:ind w:left="313" w:hanging="85"/>
      </w:pPr>
      <w:rPr>
        <w:rFonts w:ascii="StarSymbol" w:hAnsi="StarSymbol"/>
      </w:rPr>
    </w:lvl>
    <w:lvl w:ilvl="4">
      <w:numFmt w:val="bullet"/>
      <w:lvlText w:val="–"/>
      <w:lvlJc w:val="left"/>
      <w:pPr>
        <w:ind w:left="370" w:hanging="85"/>
      </w:pPr>
      <w:rPr>
        <w:rFonts w:ascii="StarSymbol" w:hAnsi="StarSymbol"/>
      </w:rPr>
    </w:lvl>
    <w:lvl w:ilvl="5">
      <w:numFmt w:val="bullet"/>
      <w:lvlText w:val="–"/>
      <w:lvlJc w:val="left"/>
      <w:pPr>
        <w:ind w:left="427" w:hanging="85"/>
      </w:pPr>
      <w:rPr>
        <w:rFonts w:ascii="StarSymbol" w:hAnsi="StarSymbol"/>
      </w:rPr>
    </w:lvl>
    <w:lvl w:ilvl="6">
      <w:numFmt w:val="bullet"/>
      <w:lvlText w:val="–"/>
      <w:lvlJc w:val="left"/>
      <w:pPr>
        <w:ind w:left="484" w:hanging="85"/>
      </w:pPr>
      <w:rPr>
        <w:rFonts w:ascii="StarSymbol" w:hAnsi="StarSymbol"/>
      </w:rPr>
    </w:lvl>
    <w:lvl w:ilvl="7">
      <w:numFmt w:val="bullet"/>
      <w:lvlText w:val="–"/>
      <w:lvlJc w:val="left"/>
      <w:pPr>
        <w:ind w:left="541" w:hanging="85"/>
      </w:pPr>
      <w:rPr>
        <w:rFonts w:ascii="StarSymbol" w:hAnsi="StarSymbol"/>
      </w:rPr>
    </w:lvl>
    <w:lvl w:ilvl="8">
      <w:numFmt w:val="bullet"/>
      <w:lvlText w:val="–"/>
      <w:lvlJc w:val="left"/>
      <w:pPr>
        <w:ind w:left="598" w:hanging="85"/>
      </w:pPr>
      <w:rPr>
        <w:rFonts w:ascii="StarSymbol" w:hAnsi="StarSymbol"/>
      </w:rPr>
    </w:lvl>
  </w:abstractNum>
  <w:abstractNum w:abstractNumId="20" w15:restartNumberingAfterBreak="0">
    <w:nsid w:val="5F6853D1"/>
    <w:multiLevelType w:val="multilevel"/>
    <w:tmpl w:val="831AE18C"/>
    <w:styleLink w:val="RTFNum5"/>
    <w:lvl w:ilvl="0">
      <w:numFmt w:val="bullet"/>
      <w:lvlText w:val=""/>
      <w:lvlJc w:val="left"/>
      <w:pPr>
        <w:ind w:left="359" w:hanging="34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59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79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99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19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39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59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79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99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63FF793E"/>
    <w:multiLevelType w:val="multilevel"/>
    <w:tmpl w:val="0F06C674"/>
    <w:styleLink w:val="WW8Num6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22" w15:restartNumberingAfterBreak="0">
    <w:nsid w:val="661503C5"/>
    <w:multiLevelType w:val="multilevel"/>
    <w:tmpl w:val="97D0988A"/>
    <w:styleLink w:val="WW8Num2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23" w15:restartNumberingAfterBreak="0">
    <w:nsid w:val="6B2F48BE"/>
    <w:multiLevelType w:val="multilevel"/>
    <w:tmpl w:val="A6FA5772"/>
    <w:styleLink w:val="RTFNum2"/>
    <w:lvl w:ilvl="0">
      <w:numFmt w:val="bullet"/>
      <w:lvlText w:val=""/>
      <w:lvlJc w:val="left"/>
      <w:pPr>
        <w:ind w:left="283" w:hanging="283"/>
      </w:pPr>
      <w:rPr>
        <w:rFonts w:ascii="Symbol" w:eastAsia="Symbol" w:hAnsi="Symbol" w:cs="Symbol"/>
      </w:rPr>
    </w:lvl>
    <w:lvl w:ilvl="1">
      <w:numFmt w:val="bullet"/>
      <w:lvlText w:val=""/>
      <w:lvlJc w:val="left"/>
      <w:pPr>
        <w:ind w:left="566" w:hanging="283"/>
      </w:pPr>
      <w:rPr>
        <w:rFonts w:ascii="Symbol" w:eastAsia="Symbol" w:hAnsi="Symbol" w:cs="Symbol"/>
      </w:rPr>
    </w:lvl>
    <w:lvl w:ilvl="2">
      <w:numFmt w:val="bullet"/>
      <w:lvlText w:val=""/>
      <w:lvlJc w:val="left"/>
      <w:pPr>
        <w:ind w:left="849" w:hanging="283"/>
      </w:pPr>
      <w:rPr>
        <w:rFonts w:ascii="Symbol" w:eastAsia="Symbol" w:hAnsi="Symbol" w:cs="Symbol"/>
      </w:rPr>
    </w:lvl>
    <w:lvl w:ilvl="3">
      <w:numFmt w:val="bullet"/>
      <w:lvlText w:val=""/>
      <w:lvlJc w:val="left"/>
      <w:pPr>
        <w:ind w:left="1132" w:hanging="283"/>
      </w:pPr>
      <w:rPr>
        <w:rFonts w:ascii="Symbol" w:eastAsia="Symbol" w:hAnsi="Symbol" w:cs="Symbol"/>
      </w:rPr>
    </w:lvl>
    <w:lvl w:ilvl="4">
      <w:numFmt w:val="bullet"/>
      <w:lvlText w:val=""/>
      <w:lvlJc w:val="left"/>
      <w:pPr>
        <w:ind w:left="1415" w:hanging="283"/>
      </w:pPr>
      <w:rPr>
        <w:rFonts w:ascii="Symbol" w:eastAsia="Symbol" w:hAnsi="Symbol" w:cs="Symbol"/>
      </w:rPr>
    </w:lvl>
    <w:lvl w:ilvl="5">
      <w:numFmt w:val="bullet"/>
      <w:lvlText w:val=""/>
      <w:lvlJc w:val="left"/>
      <w:pPr>
        <w:ind w:left="1698" w:hanging="283"/>
      </w:pPr>
      <w:rPr>
        <w:rFonts w:ascii="Symbol" w:eastAsia="Symbol" w:hAnsi="Symbol" w:cs="Symbol"/>
      </w:rPr>
    </w:lvl>
    <w:lvl w:ilvl="6">
      <w:numFmt w:val="bullet"/>
      <w:lvlText w:val=""/>
      <w:lvlJc w:val="left"/>
      <w:pPr>
        <w:ind w:left="1981" w:hanging="283"/>
      </w:pPr>
      <w:rPr>
        <w:rFonts w:ascii="Symbol" w:eastAsia="Symbol" w:hAnsi="Symbol" w:cs="Symbol"/>
      </w:rPr>
    </w:lvl>
    <w:lvl w:ilvl="7">
      <w:numFmt w:val="bullet"/>
      <w:lvlText w:val=""/>
      <w:lvlJc w:val="left"/>
      <w:pPr>
        <w:ind w:left="2264" w:hanging="283"/>
      </w:pPr>
      <w:rPr>
        <w:rFonts w:ascii="Symbol" w:eastAsia="Symbol" w:hAnsi="Symbol" w:cs="Symbol"/>
      </w:rPr>
    </w:lvl>
    <w:lvl w:ilvl="8">
      <w:numFmt w:val="bullet"/>
      <w:lvlText w:val=""/>
      <w:lvlJc w:val="left"/>
      <w:pPr>
        <w:ind w:left="2547" w:hanging="283"/>
      </w:pPr>
      <w:rPr>
        <w:rFonts w:ascii="Symbol" w:eastAsia="Symbol" w:hAnsi="Symbol" w:cs="Symbol"/>
      </w:rPr>
    </w:lvl>
  </w:abstractNum>
  <w:abstractNum w:abstractNumId="24" w15:restartNumberingAfterBreak="0">
    <w:nsid w:val="6D192934"/>
    <w:multiLevelType w:val="multilevel"/>
    <w:tmpl w:val="E1C4DCB6"/>
    <w:styleLink w:val="RTFNum10"/>
    <w:lvl w:ilvl="0">
      <w:numFmt w:val="bullet"/>
      <w:lvlText w:val=""/>
      <w:lvlJc w:val="left"/>
      <w:pPr>
        <w:ind w:left="340" w:hanging="34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729B7605"/>
    <w:multiLevelType w:val="multilevel"/>
    <w:tmpl w:val="EDE4CDC6"/>
    <w:styleLink w:val="RTFNum8"/>
    <w:lvl w:ilvl="0">
      <w:numFmt w:val="bullet"/>
      <w:lvlText w:val=""/>
      <w:lvlJc w:val="left"/>
      <w:pPr>
        <w:ind w:left="283" w:hanging="283"/>
      </w:pPr>
      <w:rPr>
        <w:rFonts w:ascii="Symbol" w:eastAsia="Symbol" w:hAnsi="Symbol" w:cs="Symbol"/>
      </w:rPr>
    </w:lvl>
    <w:lvl w:ilvl="1">
      <w:numFmt w:val="bullet"/>
      <w:lvlText w:val=""/>
      <w:lvlJc w:val="left"/>
      <w:pPr>
        <w:ind w:left="566" w:hanging="283"/>
      </w:pPr>
      <w:rPr>
        <w:rFonts w:ascii="Symbol" w:eastAsia="Symbol" w:hAnsi="Symbol" w:cs="Symbol"/>
      </w:rPr>
    </w:lvl>
    <w:lvl w:ilvl="2">
      <w:numFmt w:val="bullet"/>
      <w:lvlText w:val=""/>
      <w:lvlJc w:val="left"/>
      <w:pPr>
        <w:ind w:left="849" w:hanging="283"/>
      </w:pPr>
      <w:rPr>
        <w:rFonts w:ascii="Symbol" w:eastAsia="Symbol" w:hAnsi="Symbol" w:cs="Symbol"/>
      </w:rPr>
    </w:lvl>
    <w:lvl w:ilvl="3">
      <w:numFmt w:val="bullet"/>
      <w:lvlText w:val=""/>
      <w:lvlJc w:val="left"/>
      <w:pPr>
        <w:ind w:left="1132" w:hanging="283"/>
      </w:pPr>
      <w:rPr>
        <w:rFonts w:ascii="Symbol" w:eastAsia="Symbol" w:hAnsi="Symbol" w:cs="Symbol"/>
      </w:rPr>
    </w:lvl>
    <w:lvl w:ilvl="4">
      <w:numFmt w:val="bullet"/>
      <w:lvlText w:val=""/>
      <w:lvlJc w:val="left"/>
      <w:pPr>
        <w:ind w:left="1415" w:hanging="283"/>
      </w:pPr>
      <w:rPr>
        <w:rFonts w:ascii="Symbol" w:eastAsia="Symbol" w:hAnsi="Symbol" w:cs="Symbol"/>
      </w:rPr>
    </w:lvl>
    <w:lvl w:ilvl="5">
      <w:numFmt w:val="bullet"/>
      <w:lvlText w:val=""/>
      <w:lvlJc w:val="left"/>
      <w:pPr>
        <w:ind w:left="1698" w:hanging="283"/>
      </w:pPr>
      <w:rPr>
        <w:rFonts w:ascii="Symbol" w:eastAsia="Symbol" w:hAnsi="Symbol" w:cs="Symbol"/>
      </w:rPr>
    </w:lvl>
    <w:lvl w:ilvl="6">
      <w:numFmt w:val="bullet"/>
      <w:lvlText w:val=""/>
      <w:lvlJc w:val="left"/>
      <w:pPr>
        <w:ind w:left="1981" w:hanging="283"/>
      </w:pPr>
      <w:rPr>
        <w:rFonts w:ascii="Symbol" w:eastAsia="Symbol" w:hAnsi="Symbol" w:cs="Symbol"/>
      </w:rPr>
    </w:lvl>
    <w:lvl w:ilvl="7">
      <w:numFmt w:val="bullet"/>
      <w:lvlText w:val=""/>
      <w:lvlJc w:val="left"/>
      <w:pPr>
        <w:ind w:left="2264" w:hanging="283"/>
      </w:pPr>
      <w:rPr>
        <w:rFonts w:ascii="Symbol" w:eastAsia="Symbol" w:hAnsi="Symbol" w:cs="Symbol"/>
      </w:rPr>
    </w:lvl>
    <w:lvl w:ilvl="8">
      <w:numFmt w:val="bullet"/>
      <w:lvlText w:val=""/>
      <w:lvlJc w:val="left"/>
      <w:pPr>
        <w:ind w:left="2547" w:hanging="283"/>
      </w:pPr>
      <w:rPr>
        <w:rFonts w:ascii="Symbol" w:eastAsia="Symbol" w:hAnsi="Symbol" w:cs="Symbol"/>
      </w:rPr>
    </w:lvl>
  </w:abstractNum>
  <w:abstractNum w:abstractNumId="26" w15:restartNumberingAfterBreak="0">
    <w:nsid w:val="76556247"/>
    <w:multiLevelType w:val="multilevel"/>
    <w:tmpl w:val="11F42EA6"/>
    <w:styleLink w:val="RTFNum7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5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78B041EF"/>
    <w:multiLevelType w:val="multilevel"/>
    <w:tmpl w:val="3C18B96A"/>
    <w:styleLink w:val="WW8Num7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28" w15:restartNumberingAfterBreak="0">
    <w:nsid w:val="78E37C68"/>
    <w:multiLevelType w:val="multilevel"/>
    <w:tmpl w:val="E2B4CD98"/>
    <w:styleLink w:val="WW8Num11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29" w15:restartNumberingAfterBreak="0">
    <w:nsid w:val="7E5F6645"/>
    <w:multiLevelType w:val="hybridMultilevel"/>
    <w:tmpl w:val="48540AE8"/>
    <w:lvl w:ilvl="0" w:tplc="0407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0" w15:restartNumberingAfterBreak="0">
    <w:nsid w:val="7F792B41"/>
    <w:multiLevelType w:val="hybridMultilevel"/>
    <w:tmpl w:val="2D0EEACE"/>
    <w:lvl w:ilvl="0" w:tplc="630A0138">
      <w:numFmt w:val="bullet"/>
      <w:lvlText w:val="-"/>
      <w:lvlJc w:val="left"/>
      <w:pPr>
        <w:ind w:left="429" w:hanging="360"/>
      </w:pPr>
      <w:rPr>
        <w:rFonts w:ascii="Arial" w:eastAsia="Andale Sans U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8"/>
  </w:num>
  <w:num w:numId="4">
    <w:abstractNumId w:val="12"/>
  </w:num>
  <w:num w:numId="5">
    <w:abstractNumId w:val="14"/>
  </w:num>
  <w:num w:numId="6">
    <w:abstractNumId w:val="6"/>
  </w:num>
  <w:num w:numId="7">
    <w:abstractNumId w:val="2"/>
  </w:num>
  <w:num w:numId="8">
    <w:abstractNumId w:val="23"/>
  </w:num>
  <w:num w:numId="9">
    <w:abstractNumId w:val="0"/>
  </w:num>
  <w:num w:numId="10">
    <w:abstractNumId w:val="11"/>
  </w:num>
  <w:num w:numId="11">
    <w:abstractNumId w:val="20"/>
  </w:num>
  <w:num w:numId="12">
    <w:abstractNumId w:val="9"/>
  </w:num>
  <w:num w:numId="13">
    <w:abstractNumId w:val="26"/>
  </w:num>
  <w:num w:numId="14">
    <w:abstractNumId w:val="25"/>
  </w:num>
  <w:num w:numId="15">
    <w:abstractNumId w:val="17"/>
  </w:num>
  <w:num w:numId="16">
    <w:abstractNumId w:val="24"/>
  </w:num>
  <w:num w:numId="17">
    <w:abstractNumId w:val="15"/>
  </w:num>
  <w:num w:numId="18">
    <w:abstractNumId w:val="22"/>
  </w:num>
  <w:num w:numId="19">
    <w:abstractNumId w:val="7"/>
  </w:num>
  <w:num w:numId="20">
    <w:abstractNumId w:val="10"/>
  </w:num>
  <w:num w:numId="21">
    <w:abstractNumId w:val="3"/>
  </w:num>
  <w:num w:numId="22">
    <w:abstractNumId w:val="21"/>
  </w:num>
  <w:num w:numId="23">
    <w:abstractNumId w:val="27"/>
  </w:num>
  <w:num w:numId="24">
    <w:abstractNumId w:val="16"/>
  </w:num>
  <w:num w:numId="25">
    <w:abstractNumId w:val="4"/>
  </w:num>
  <w:num w:numId="26">
    <w:abstractNumId w:val="5"/>
  </w:num>
  <w:num w:numId="27">
    <w:abstractNumId w:val="28"/>
  </w:num>
  <w:num w:numId="28">
    <w:abstractNumId w:val="2"/>
    <w:lvlOverride w:ilvl="0"/>
  </w:num>
  <w:num w:numId="29">
    <w:abstractNumId w:val="19"/>
    <w:lvlOverride w:ilvl="0">
      <w:startOverride w:val="1"/>
    </w:lvlOverride>
  </w:num>
  <w:num w:numId="30">
    <w:abstractNumId w:val="29"/>
  </w:num>
  <w:num w:numId="31">
    <w:abstractNumId w:val="18"/>
  </w:num>
  <w:num w:numId="32">
    <w:abstractNumId w:val="30"/>
  </w:num>
  <w:num w:numId="33">
    <w:abstractNumId w:val="19"/>
  </w:num>
  <w:num w:numId="34">
    <w:abstractNumId w:val="13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477D2"/>
    <w:rsid w:val="00A542E5"/>
    <w:rsid w:val="00B4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0EBD"/>
  <w15:docId w15:val="{10B9318B-5880-4229-8045-8D9BD57F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de-D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/>
      <w:bCs/>
      <w:sz w:val="26"/>
    </w:rPr>
  </w:style>
  <w:style w:type="paragraph" w:styleId="berschrift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berschrift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paragraph" w:styleId="berschrift4">
    <w:name w:val="heading 4"/>
    <w:basedOn w:val="Heading"/>
    <w:next w:val="Textbody"/>
    <w:uiPriority w:val="9"/>
    <w:semiHidden/>
    <w:unhideWhenUsed/>
    <w:qFormat/>
    <w:pPr>
      <w:outlineLvl w:val="3"/>
    </w:pPr>
    <w:rPr>
      <w:b/>
      <w:bCs/>
      <w:i/>
      <w:iCs/>
    </w:rPr>
  </w:style>
  <w:style w:type="paragraph" w:styleId="berschrift5">
    <w:name w:val="heading 5"/>
    <w:basedOn w:val="Heading"/>
    <w:next w:val="Textbody"/>
    <w:uiPriority w:val="9"/>
    <w:semiHidden/>
    <w:unhideWhenUsed/>
    <w:qFormat/>
    <w:pPr>
      <w:numPr>
        <w:ilvl w:val="4"/>
        <w:numId w:val="1"/>
      </w:numPr>
      <w:outlineLvl w:val="4"/>
    </w:pPr>
    <w:rPr>
      <w:b/>
      <w:bCs/>
    </w:rPr>
  </w:style>
  <w:style w:type="paragraph" w:styleId="berschrift6">
    <w:name w:val="heading 6"/>
    <w:basedOn w:val="Heading"/>
    <w:next w:val="Textbody"/>
    <w:uiPriority w:val="9"/>
    <w:semiHidden/>
    <w:unhideWhenUsed/>
    <w:qFormat/>
    <w:pPr>
      <w:numPr>
        <w:ilvl w:val="5"/>
        <w:numId w:val="1"/>
      </w:numPr>
      <w:outlineLvl w:val="5"/>
    </w:pPr>
    <w:rPr>
      <w:b/>
      <w:bCs/>
    </w:rPr>
  </w:style>
  <w:style w:type="paragraph" w:styleId="berschrift7">
    <w:name w:val="heading 7"/>
    <w:basedOn w:val="Heading"/>
    <w:next w:val="Textbody"/>
    <w:pPr>
      <w:numPr>
        <w:ilvl w:val="6"/>
        <w:numId w:val="1"/>
      </w:numPr>
      <w:outlineLvl w:val="6"/>
    </w:pPr>
    <w:rPr>
      <w:b/>
      <w:bCs/>
    </w:rPr>
  </w:style>
  <w:style w:type="paragraph" w:styleId="berschrift8">
    <w:name w:val="heading 8"/>
    <w:basedOn w:val="Heading"/>
    <w:next w:val="Textbody"/>
    <w:pPr>
      <w:numPr>
        <w:ilvl w:val="7"/>
        <w:numId w:val="1"/>
      </w:numPr>
      <w:outlineLvl w:val="7"/>
    </w:pPr>
    <w:rPr>
      <w:b/>
      <w:bCs/>
    </w:rPr>
  </w:style>
  <w:style w:type="paragraph" w:styleId="berschrift9">
    <w:name w:val="heading 9"/>
    <w:basedOn w:val="Heading"/>
    <w:next w:val="Textbody"/>
    <w:pPr>
      <w:numPr>
        <w:ilvl w:val="8"/>
        <w:numId w:val="1"/>
      </w:numPr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Outline">
    <w:name w:val="Outline"/>
    <w:basedOn w:val="KeineListe"/>
    <w:pPr>
      <w:numPr>
        <w:numId w:val="1"/>
      </w:numPr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widowControl/>
      <w:suppressAutoHyphens w:val="0"/>
    </w:pPr>
    <w:rPr>
      <w:rFonts w:ascii="Arial" w:hAnsi="Arial"/>
      <w:sz w:val="22"/>
    </w:rPr>
  </w:style>
  <w:style w:type="paragraph" w:styleId="Liste">
    <w:name w:val="List"/>
    <w:basedOn w:val="Textbody"/>
  </w:style>
  <w:style w:type="paragraph" w:customStyle="1" w:styleId="Numbering1Start">
    <w:name w:val="Numbering 1 Start"/>
    <w:basedOn w:val="Liste"/>
    <w:pPr>
      <w:spacing w:before="240" w:after="120"/>
      <w:ind w:left="360" w:hanging="360"/>
    </w:pPr>
  </w:style>
  <w:style w:type="paragraph" w:customStyle="1" w:styleId="Numbering1">
    <w:name w:val="Numbering 1"/>
    <w:basedOn w:val="Liste"/>
    <w:pPr>
      <w:spacing w:after="120"/>
      <w:ind w:left="360" w:hanging="360"/>
    </w:pPr>
  </w:style>
  <w:style w:type="paragraph" w:customStyle="1" w:styleId="Numbering1End">
    <w:name w:val="Numbering 1 End"/>
    <w:basedOn w:val="Liste"/>
    <w:pPr>
      <w:spacing w:after="240"/>
      <w:ind w:left="360" w:hanging="360"/>
    </w:pPr>
  </w:style>
  <w:style w:type="paragraph" w:customStyle="1" w:styleId="Numbering1Cont">
    <w:name w:val="Numbering 1 Cont."/>
    <w:basedOn w:val="Liste"/>
    <w:pPr>
      <w:spacing w:after="120"/>
      <w:ind w:left="360"/>
    </w:pPr>
  </w:style>
  <w:style w:type="paragraph" w:customStyle="1" w:styleId="Numbering2">
    <w:name w:val="Numbering 2"/>
    <w:basedOn w:val="Liste"/>
    <w:pPr>
      <w:spacing w:after="120"/>
      <w:ind w:left="720" w:hanging="360"/>
    </w:pPr>
  </w:style>
  <w:style w:type="paragraph" w:customStyle="1" w:styleId="Numbering5">
    <w:name w:val="Numbering 5"/>
    <w:basedOn w:val="Liste"/>
    <w:pPr>
      <w:spacing w:after="120"/>
      <w:ind w:left="1800" w:hanging="360"/>
    </w:pPr>
  </w:style>
  <w:style w:type="paragraph" w:customStyle="1" w:styleId="List1">
    <w:name w:val="List 1"/>
    <w:basedOn w:val="Liste"/>
    <w:pPr>
      <w:spacing w:after="120"/>
      <w:ind w:left="360" w:hanging="360"/>
    </w:pPr>
  </w:style>
  <w:style w:type="paragraph" w:styleId="Liste2">
    <w:name w:val="List 2"/>
    <w:basedOn w:val="Liste"/>
    <w:pPr>
      <w:spacing w:after="120"/>
      <w:ind w:left="720" w:hanging="590"/>
    </w:pPr>
  </w:style>
  <w:style w:type="paragraph" w:styleId="Liste3">
    <w:name w:val="List 3"/>
    <w:basedOn w:val="Liste"/>
    <w:pPr>
      <w:spacing w:after="120"/>
      <w:ind w:left="1080" w:hanging="360"/>
    </w:p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Beschriftung"/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Index3">
    <w:name w:val="index 3"/>
    <w:basedOn w:val="Index"/>
    <w:pPr>
      <w:ind w:left="566"/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1">
    <w:name w:val="Contents 1"/>
    <w:basedOn w:val="Index"/>
    <w:pPr>
      <w:tabs>
        <w:tab w:val="right" w:leader="dot" w:pos="10487"/>
      </w:tabs>
      <w:spacing w:before="227" w:after="113"/>
      <w:ind w:left="850" w:hanging="850"/>
    </w:pPr>
    <w:rPr>
      <w:rFonts w:ascii="Arial" w:hAnsi="Arial"/>
      <w:sz w:val="22"/>
    </w:rPr>
  </w:style>
  <w:style w:type="paragraph" w:customStyle="1" w:styleId="Contents2">
    <w:name w:val="Contents 2"/>
    <w:basedOn w:val="Index"/>
    <w:pPr>
      <w:tabs>
        <w:tab w:val="right" w:leader="dot" w:pos="10204"/>
      </w:tabs>
      <w:spacing w:before="113" w:after="113"/>
      <w:ind w:left="850" w:hanging="850"/>
    </w:pPr>
    <w:rPr>
      <w:rFonts w:ascii="Arial" w:hAnsi="Arial"/>
      <w:sz w:val="22"/>
    </w:rPr>
  </w:style>
  <w:style w:type="paragraph" w:customStyle="1" w:styleId="Contents3">
    <w:name w:val="Contents 3"/>
    <w:basedOn w:val="Index"/>
    <w:pPr>
      <w:tabs>
        <w:tab w:val="right" w:pos="9921"/>
      </w:tabs>
      <w:spacing w:before="113" w:after="113"/>
      <w:ind w:left="850" w:hanging="850"/>
    </w:pPr>
    <w:rPr>
      <w:rFonts w:ascii="Arial" w:hAnsi="Arial"/>
      <w:sz w:val="22"/>
    </w:rPr>
  </w:style>
  <w:style w:type="paragraph" w:customStyle="1" w:styleId="Contents4">
    <w:name w:val="Contents 4"/>
    <w:basedOn w:val="Index"/>
    <w:pPr>
      <w:tabs>
        <w:tab w:val="right" w:leader="dot" w:pos="9638"/>
      </w:tabs>
      <w:ind w:left="850" w:hanging="850"/>
    </w:pPr>
    <w:rPr>
      <w:rFonts w:ascii="Arial" w:hAnsi="Arial"/>
      <w:sz w:val="22"/>
    </w:r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7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9637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9637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7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7"/>
      </w:tabs>
      <w:ind w:left="254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Anstrich1">
    <w:name w:val="Anstrich1"/>
    <w:basedOn w:val="TextLinks"/>
    <w:next w:val="TextLinks"/>
    <w:pPr>
      <w:numPr>
        <w:numId w:val="2"/>
      </w:numPr>
      <w:spacing w:before="57"/>
    </w:pPr>
  </w:style>
  <w:style w:type="paragraph" w:customStyle="1" w:styleId="Anstrich2">
    <w:name w:val="Anstrich2"/>
    <w:basedOn w:val="TextLinks"/>
    <w:next w:val="TextLinks"/>
    <w:pPr>
      <w:numPr>
        <w:numId w:val="7"/>
      </w:numPr>
    </w:pPr>
  </w:style>
  <w:style w:type="paragraph" w:customStyle="1" w:styleId="Anstrich3">
    <w:name w:val="Anstrich3"/>
    <w:basedOn w:val="TextLinks"/>
    <w:next w:val="TextLinks"/>
    <w:pPr>
      <w:numPr>
        <w:numId w:val="3"/>
      </w:numPr>
    </w:pPr>
  </w:style>
  <w:style w:type="paragraph" w:customStyle="1" w:styleId="Kompetenzen">
    <w:name w:val="Kompetenzen"/>
    <w:basedOn w:val="TableContents"/>
    <w:pPr>
      <w:spacing w:before="227"/>
    </w:pPr>
    <w:rPr>
      <w:b/>
      <w:bCs/>
      <w:sz w:val="26"/>
      <w:szCs w:val="26"/>
    </w:rPr>
  </w:style>
  <w:style w:type="paragraph" w:customStyle="1" w:styleId="Klassenstufe">
    <w:name w:val="Klassenstufe"/>
    <w:basedOn w:val="TableContents"/>
    <w:rPr>
      <w:b/>
    </w:rPr>
  </w:style>
  <w:style w:type="paragraph" w:customStyle="1" w:styleId="TextBlock">
    <w:name w:val="TextBlock"/>
    <w:basedOn w:val="Textbody"/>
  </w:style>
  <w:style w:type="paragraph" w:customStyle="1" w:styleId="TextLinks">
    <w:name w:val="TextLinks"/>
    <w:basedOn w:val="Standard"/>
    <w:pPr>
      <w:widowControl/>
      <w:suppressAutoHyphens w:val="0"/>
    </w:pPr>
    <w:rPr>
      <w:rFonts w:ascii="Arial" w:hAnsi="Arial"/>
      <w:sz w:val="22"/>
    </w:rPr>
  </w:style>
  <w:style w:type="paragraph" w:styleId="Funotentext">
    <w:name w:val="footnote text"/>
    <w:basedOn w:val="Footnote"/>
    <w:rPr>
      <w:rFonts w:ascii="Arial" w:hAnsi="Arial"/>
      <w:sz w:val="18"/>
      <w:szCs w:val="18"/>
    </w:rPr>
  </w:style>
  <w:style w:type="paragraph" w:customStyle="1" w:styleId="Fuzeilentext">
    <w:name w:val="Fußzeilentext"/>
    <w:basedOn w:val="Fuzeile"/>
    <w:pPr>
      <w:jc w:val="center"/>
    </w:pPr>
    <w:rPr>
      <w:rFonts w:ascii="Arial" w:hAnsi="Arial"/>
      <w:sz w:val="20"/>
      <w:szCs w:val="20"/>
    </w:rPr>
  </w:style>
  <w:style w:type="paragraph" w:customStyle="1" w:styleId="KapitelEbene2">
    <w:name w:val="KapitelEbene2"/>
    <w:basedOn w:val="berschrift2"/>
    <w:next w:val="TextLinks"/>
    <w:pPr>
      <w:ind w:left="595" w:hanging="595"/>
    </w:pPr>
    <w:rPr>
      <w:sz w:val="26"/>
    </w:rPr>
  </w:style>
  <w:style w:type="paragraph" w:customStyle="1" w:styleId="KapitelEbene3">
    <w:name w:val="KapitelEbene3"/>
    <w:basedOn w:val="berschrift3"/>
    <w:next w:val="TextLinks"/>
    <w:rPr>
      <w:sz w:val="24"/>
    </w:rPr>
  </w:style>
  <w:style w:type="paragraph" w:customStyle="1" w:styleId="KapitelEbene4">
    <w:name w:val="KapitelEbene4"/>
    <w:basedOn w:val="berschrift4"/>
    <w:next w:val="TextLinks"/>
    <w:pPr>
      <w:numPr>
        <w:numId w:val="5"/>
      </w:numPr>
    </w:pPr>
    <w:rPr>
      <w:i w:val="0"/>
      <w:sz w:val="22"/>
    </w:rPr>
  </w:style>
  <w:style w:type="paragraph" w:customStyle="1" w:styleId="Heading10">
    <w:name w:val="Heading 10"/>
    <w:basedOn w:val="Heading"/>
    <w:next w:val="Textbody"/>
    <w:pPr>
      <w:ind w:left="454" w:hanging="454"/>
    </w:pPr>
    <w:rPr>
      <w:b/>
      <w:bCs/>
    </w:rPr>
  </w:style>
  <w:style w:type="paragraph" w:styleId="StandardWeb">
    <w:name w:val="Normal (Web)"/>
    <w:basedOn w:val="Standard"/>
    <w:pPr>
      <w:spacing w:before="100" w:after="100"/>
    </w:pPr>
    <w:rPr>
      <w:rFonts w:eastAsia="Arial Unicode MS"/>
    </w:rPr>
  </w:style>
  <w:style w:type="character" w:customStyle="1" w:styleId="FootnoteSymbol">
    <w:name w:val="Footnote Symbol"/>
    <w:basedOn w:val="Absatz-Standardschriftart"/>
    <w:rPr>
      <w:position w:val="0"/>
      <w:vertAlign w:val="superscript"/>
    </w:rPr>
  </w:style>
  <w:style w:type="character" w:styleId="Seitenzahl">
    <w:name w:val="page number"/>
    <w:basedOn w:val="Absatz-Standardschriftart"/>
  </w:style>
  <w:style w:type="character" w:customStyle="1" w:styleId="NumberingSymbols">
    <w:name w:val="Numbering Symbols"/>
    <w:rPr>
      <w:rFonts w:ascii="Arial" w:hAnsi="Arial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none"/>
    </w:rPr>
  </w:style>
  <w:style w:type="character" w:customStyle="1" w:styleId="VisitedInternetLink">
    <w:name w:val="Visited Internet Link"/>
    <w:rPr>
      <w:color w:val="800000"/>
      <w:u w:val="none"/>
    </w:rPr>
  </w:style>
  <w:style w:type="character" w:customStyle="1" w:styleId="EndnoteSymbol">
    <w:name w:val="Endnote Symbol"/>
  </w:style>
  <w:style w:type="character" w:customStyle="1" w:styleId="Footnoteanchor">
    <w:name w:val="Footnote anchor"/>
    <w:rPr>
      <w:rFonts w:ascii="Arial" w:hAnsi="Arial"/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UserEntry">
    <w:name w:val="User Entry"/>
    <w:rPr>
      <w:rFonts w:ascii="Arial" w:eastAsia="Courier New" w:hAnsi="Arial" w:cs="Courier New"/>
      <w:b/>
      <w:sz w:val="26"/>
      <w:shd w:val="clear" w:color="auto" w:fill="auto"/>
    </w:rPr>
  </w:style>
  <w:style w:type="character" w:customStyle="1" w:styleId="KapitelEbene1">
    <w:name w:val="KapitelEbene1"/>
    <w:rPr>
      <w:rFonts w:ascii="Arial" w:eastAsia="MS Mincho" w:hAnsi="Arial" w:cs="Tahoma"/>
      <w:b/>
      <w:bCs/>
      <w:sz w:val="26"/>
      <w:shd w:val="clear" w:color="auto" w:fill="auto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31">
    <w:name w:val="RTF_Num 3 1"/>
    <w:rPr>
      <w:rFonts w:ascii="Times New Roman" w:eastAsia="Times New Roman" w:hAnsi="Times New Roman" w:cs="Times New Roman"/>
    </w:rPr>
  </w:style>
  <w:style w:type="character" w:customStyle="1" w:styleId="RTFNum32">
    <w:name w:val="RTF_Num 3 2"/>
    <w:rPr>
      <w:rFonts w:ascii="Times New Roman" w:eastAsia="Times New Roman" w:hAnsi="Times New Roman" w:cs="Times New Roman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Symbol" w:eastAsia="Symbol" w:hAnsi="Symbol" w:cs="Symbol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  <w:rPr>
      <w:rFonts w:ascii="Symbol" w:eastAsia="Symbol" w:hAnsi="Symbol" w:cs="Symbol"/>
    </w:rPr>
  </w:style>
  <w:style w:type="character" w:customStyle="1" w:styleId="RTFNum52">
    <w:name w:val="RTF_Num 5 2"/>
    <w:rPr>
      <w:rFonts w:ascii="Courier New" w:eastAsia="Courier New" w:hAnsi="Courier New" w:cs="Courier New"/>
    </w:rPr>
  </w:style>
  <w:style w:type="character" w:customStyle="1" w:styleId="RTFNum53">
    <w:name w:val="RTF_Num 5 3"/>
    <w:rPr>
      <w:rFonts w:ascii="Wingdings" w:eastAsia="Wingdings" w:hAnsi="Wingdings" w:cs="Wingdings"/>
    </w:rPr>
  </w:style>
  <w:style w:type="character" w:customStyle="1" w:styleId="RTFNum54">
    <w:name w:val="RTF_Num 5 4"/>
    <w:rPr>
      <w:rFonts w:ascii="Symbol" w:eastAsia="Symbol" w:hAnsi="Symbol" w:cs="Symbol"/>
    </w:rPr>
  </w:style>
  <w:style w:type="character" w:customStyle="1" w:styleId="RTFNum55">
    <w:name w:val="RTF_Num 5 5"/>
    <w:rPr>
      <w:rFonts w:ascii="Courier New" w:eastAsia="Courier New" w:hAnsi="Courier New" w:cs="Courier New"/>
    </w:rPr>
  </w:style>
  <w:style w:type="character" w:customStyle="1" w:styleId="RTFNum56">
    <w:name w:val="RTF_Num 5 6"/>
    <w:rPr>
      <w:rFonts w:ascii="Wingdings" w:eastAsia="Wingdings" w:hAnsi="Wingdings" w:cs="Wingdings"/>
    </w:rPr>
  </w:style>
  <w:style w:type="character" w:customStyle="1" w:styleId="RTFNum57">
    <w:name w:val="RTF_Num 5 7"/>
    <w:rPr>
      <w:rFonts w:ascii="Symbol" w:eastAsia="Symbol" w:hAnsi="Symbol" w:cs="Symbol"/>
    </w:rPr>
  </w:style>
  <w:style w:type="character" w:customStyle="1" w:styleId="RTFNum58">
    <w:name w:val="RTF_Num 5 8"/>
    <w:rPr>
      <w:rFonts w:ascii="Courier New" w:eastAsia="Courier New" w:hAnsi="Courier New" w:cs="Courier New"/>
    </w:rPr>
  </w:style>
  <w:style w:type="character" w:customStyle="1" w:styleId="RTFNum59">
    <w:name w:val="RTF_Num 5 9"/>
    <w:rPr>
      <w:rFonts w:ascii="Wingdings" w:eastAsia="Wingdings" w:hAnsi="Wingdings" w:cs="Wingdings"/>
    </w:rPr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62">
    <w:name w:val="RTF_Num 6 2"/>
    <w:rPr>
      <w:rFonts w:ascii="Courier New" w:eastAsia="Courier New" w:hAnsi="Courier New" w:cs="Courier New"/>
    </w:rPr>
  </w:style>
  <w:style w:type="character" w:customStyle="1" w:styleId="RTFNum63">
    <w:name w:val="RTF_Num 6 3"/>
    <w:rPr>
      <w:rFonts w:ascii="Wingdings" w:eastAsia="Wingdings" w:hAnsi="Wingdings" w:cs="Wingdings"/>
    </w:rPr>
  </w:style>
  <w:style w:type="character" w:customStyle="1" w:styleId="RTFNum64">
    <w:name w:val="RTF_Num 6 4"/>
    <w:rPr>
      <w:rFonts w:ascii="Symbol" w:eastAsia="Symbol" w:hAnsi="Symbol" w:cs="Symbol"/>
    </w:rPr>
  </w:style>
  <w:style w:type="character" w:customStyle="1" w:styleId="RTFNum65">
    <w:name w:val="RTF_Num 6 5"/>
    <w:rPr>
      <w:rFonts w:ascii="Courier New" w:eastAsia="Courier New" w:hAnsi="Courier New" w:cs="Courier New"/>
    </w:rPr>
  </w:style>
  <w:style w:type="character" w:customStyle="1" w:styleId="RTFNum66">
    <w:name w:val="RTF_Num 6 6"/>
    <w:rPr>
      <w:rFonts w:ascii="Wingdings" w:eastAsia="Wingdings" w:hAnsi="Wingdings" w:cs="Wingdings"/>
    </w:rPr>
  </w:style>
  <w:style w:type="character" w:customStyle="1" w:styleId="RTFNum67">
    <w:name w:val="RTF_Num 6 7"/>
    <w:rPr>
      <w:rFonts w:ascii="Symbol" w:eastAsia="Symbol" w:hAnsi="Symbol" w:cs="Symbol"/>
    </w:rPr>
  </w:style>
  <w:style w:type="character" w:customStyle="1" w:styleId="RTFNum68">
    <w:name w:val="RTF_Num 6 8"/>
    <w:rPr>
      <w:rFonts w:ascii="Courier New" w:eastAsia="Courier New" w:hAnsi="Courier New" w:cs="Courier New"/>
    </w:rPr>
  </w:style>
  <w:style w:type="character" w:customStyle="1" w:styleId="RTFNum69">
    <w:name w:val="RTF_Num 6 9"/>
    <w:rPr>
      <w:rFonts w:ascii="Wingdings" w:eastAsia="Wingdings" w:hAnsi="Wingdings" w:cs="Wingdings"/>
    </w:rPr>
  </w:style>
  <w:style w:type="character" w:customStyle="1" w:styleId="RTFNum71">
    <w:name w:val="RTF_Num 7 1"/>
    <w:rPr>
      <w:rFonts w:ascii="Times New Roman" w:eastAsia="Times New Roman" w:hAnsi="Times New Roman" w:cs="Times New Roman"/>
    </w:rPr>
  </w:style>
  <w:style w:type="character" w:customStyle="1" w:styleId="RTFNum81">
    <w:name w:val="RTF_Num 8 1"/>
    <w:rPr>
      <w:rFonts w:ascii="Symbol" w:eastAsia="Symbol" w:hAnsi="Symbol" w:cs="Symbol"/>
    </w:rPr>
  </w:style>
  <w:style w:type="character" w:customStyle="1" w:styleId="RTFNum91">
    <w:name w:val="RTF_Num 9 1"/>
    <w:rPr>
      <w:rFonts w:ascii="Symbol" w:eastAsia="Symbol" w:hAnsi="Symbol" w:cs="Symbol"/>
    </w:rPr>
  </w:style>
  <w:style w:type="character" w:customStyle="1" w:styleId="RTFNum101">
    <w:name w:val="RTF_Num 10 1"/>
    <w:rPr>
      <w:rFonts w:ascii="Symbol" w:eastAsia="Symbol" w:hAnsi="Symbol" w:cs="Symbol"/>
    </w:rPr>
  </w:style>
  <w:style w:type="character" w:customStyle="1" w:styleId="RTFNum102">
    <w:name w:val="RTF_Num 10 2"/>
    <w:rPr>
      <w:rFonts w:ascii="Courier New" w:eastAsia="Courier New" w:hAnsi="Courier New" w:cs="Courier New"/>
    </w:rPr>
  </w:style>
  <w:style w:type="character" w:customStyle="1" w:styleId="RTFNum103">
    <w:name w:val="RTF_Num 10 3"/>
    <w:rPr>
      <w:rFonts w:ascii="Wingdings" w:eastAsia="Wingdings" w:hAnsi="Wingdings" w:cs="Wingdings"/>
    </w:rPr>
  </w:style>
  <w:style w:type="character" w:customStyle="1" w:styleId="RTFNum104">
    <w:name w:val="RTF_Num 10 4"/>
    <w:rPr>
      <w:rFonts w:ascii="Symbol" w:eastAsia="Symbol" w:hAnsi="Symbol" w:cs="Symbol"/>
    </w:rPr>
  </w:style>
  <w:style w:type="character" w:customStyle="1" w:styleId="RTFNum105">
    <w:name w:val="RTF_Num 10 5"/>
    <w:rPr>
      <w:rFonts w:ascii="Courier New" w:eastAsia="Courier New" w:hAnsi="Courier New" w:cs="Courier New"/>
    </w:rPr>
  </w:style>
  <w:style w:type="character" w:customStyle="1" w:styleId="RTFNum106">
    <w:name w:val="RTF_Num 10 6"/>
    <w:rPr>
      <w:rFonts w:ascii="Wingdings" w:eastAsia="Wingdings" w:hAnsi="Wingdings" w:cs="Wingdings"/>
    </w:rPr>
  </w:style>
  <w:style w:type="character" w:customStyle="1" w:styleId="RTFNum107">
    <w:name w:val="RTF_Num 10 7"/>
    <w:rPr>
      <w:rFonts w:ascii="Symbol" w:eastAsia="Symbol" w:hAnsi="Symbol" w:cs="Symbol"/>
    </w:rPr>
  </w:style>
  <w:style w:type="character" w:customStyle="1" w:styleId="RTFNum108">
    <w:name w:val="RTF_Num 10 8"/>
    <w:rPr>
      <w:rFonts w:ascii="Courier New" w:eastAsia="Courier New" w:hAnsi="Courier New" w:cs="Courier New"/>
    </w:rPr>
  </w:style>
  <w:style w:type="character" w:customStyle="1" w:styleId="RTFNum109">
    <w:name w:val="RTF_Num 10 9"/>
    <w:rPr>
      <w:rFonts w:ascii="Wingdings" w:eastAsia="Wingdings" w:hAnsi="Wingdings" w:cs="Wingdings"/>
    </w:rPr>
  </w:style>
  <w:style w:type="character" w:customStyle="1" w:styleId="RTFNum111">
    <w:name w:val="RTF_Num 11 1"/>
    <w:rPr>
      <w:rFonts w:ascii="Times New Roman" w:eastAsia="Times New Roman" w:hAnsi="Times New Roman" w:cs="Times New Roman"/>
    </w:rPr>
  </w:style>
  <w:style w:type="character" w:customStyle="1" w:styleId="RTFNum112">
    <w:name w:val="RTF_Num 11 2"/>
    <w:rPr>
      <w:rFonts w:ascii="Courier New" w:eastAsia="Courier New" w:hAnsi="Courier New" w:cs="Courier New"/>
    </w:rPr>
  </w:style>
  <w:style w:type="character" w:customStyle="1" w:styleId="RTFNum113">
    <w:name w:val="RTF_Num 11 3"/>
    <w:rPr>
      <w:rFonts w:ascii="Wingdings" w:eastAsia="Wingdings" w:hAnsi="Wingdings" w:cs="Wingdings"/>
    </w:rPr>
  </w:style>
  <w:style w:type="character" w:customStyle="1" w:styleId="RTFNum114">
    <w:name w:val="RTF_Num 11 4"/>
    <w:rPr>
      <w:rFonts w:ascii="Symbol" w:eastAsia="Symbol" w:hAnsi="Symbol" w:cs="Symbol"/>
    </w:rPr>
  </w:style>
  <w:style w:type="character" w:customStyle="1" w:styleId="RTFNum115">
    <w:name w:val="RTF_Num 11 5"/>
    <w:rPr>
      <w:rFonts w:ascii="Courier New" w:eastAsia="Courier New" w:hAnsi="Courier New" w:cs="Courier New"/>
    </w:rPr>
  </w:style>
  <w:style w:type="character" w:customStyle="1" w:styleId="RTFNum116">
    <w:name w:val="RTF_Num 11 6"/>
    <w:rPr>
      <w:rFonts w:ascii="Wingdings" w:eastAsia="Wingdings" w:hAnsi="Wingdings" w:cs="Wingdings"/>
    </w:rPr>
  </w:style>
  <w:style w:type="character" w:customStyle="1" w:styleId="RTFNum117">
    <w:name w:val="RTF_Num 11 7"/>
    <w:rPr>
      <w:rFonts w:ascii="Symbol" w:eastAsia="Symbol" w:hAnsi="Symbol" w:cs="Symbol"/>
    </w:rPr>
  </w:style>
  <w:style w:type="character" w:customStyle="1" w:styleId="RTFNum118">
    <w:name w:val="RTF_Num 11 8"/>
    <w:rPr>
      <w:rFonts w:ascii="Courier New" w:eastAsia="Courier New" w:hAnsi="Courier New" w:cs="Courier New"/>
    </w:rPr>
  </w:style>
  <w:style w:type="character" w:customStyle="1" w:styleId="RTFNum119">
    <w:name w:val="RTF_Num 11 9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numbering" w:customStyle="1" w:styleId="List2">
    <w:name w:val="List 2"/>
    <w:basedOn w:val="KeineListe"/>
    <w:pPr>
      <w:numPr>
        <w:numId w:val="2"/>
      </w:numPr>
    </w:pPr>
  </w:style>
  <w:style w:type="numbering" w:customStyle="1" w:styleId="List3">
    <w:name w:val="List 3"/>
    <w:basedOn w:val="KeineListe"/>
    <w:pPr>
      <w:numPr>
        <w:numId w:val="3"/>
      </w:numPr>
    </w:pPr>
  </w:style>
  <w:style w:type="numbering" w:customStyle="1" w:styleId="List4">
    <w:name w:val="List 4"/>
    <w:basedOn w:val="KeineListe"/>
    <w:pPr>
      <w:numPr>
        <w:numId w:val="4"/>
      </w:numPr>
    </w:pPr>
  </w:style>
  <w:style w:type="numbering" w:customStyle="1" w:styleId="WWOutlineListStyle">
    <w:name w:val="WW_OutlineListStyle"/>
    <w:basedOn w:val="KeineListe"/>
    <w:pPr>
      <w:numPr>
        <w:numId w:val="5"/>
      </w:numPr>
    </w:pPr>
  </w:style>
  <w:style w:type="numbering" w:customStyle="1" w:styleId="Numbering11">
    <w:name w:val="Numbering 1_1"/>
    <w:basedOn w:val="KeineListe"/>
    <w:pPr>
      <w:numPr>
        <w:numId w:val="6"/>
      </w:numPr>
    </w:pPr>
  </w:style>
  <w:style w:type="numbering" w:customStyle="1" w:styleId="List11">
    <w:name w:val="List 1_1"/>
    <w:basedOn w:val="KeineListe"/>
    <w:pPr>
      <w:numPr>
        <w:numId w:val="7"/>
      </w:numPr>
    </w:pPr>
  </w:style>
  <w:style w:type="numbering" w:customStyle="1" w:styleId="RTFNum2">
    <w:name w:val="RTF_Num 2"/>
    <w:basedOn w:val="KeineListe"/>
    <w:pPr>
      <w:numPr>
        <w:numId w:val="8"/>
      </w:numPr>
    </w:pPr>
  </w:style>
  <w:style w:type="numbering" w:customStyle="1" w:styleId="RTFNum3">
    <w:name w:val="RTF_Num 3"/>
    <w:basedOn w:val="KeineListe"/>
    <w:pPr>
      <w:numPr>
        <w:numId w:val="9"/>
      </w:numPr>
    </w:pPr>
  </w:style>
  <w:style w:type="numbering" w:customStyle="1" w:styleId="RTFNum4">
    <w:name w:val="RTF_Num 4"/>
    <w:basedOn w:val="KeineListe"/>
    <w:pPr>
      <w:numPr>
        <w:numId w:val="10"/>
      </w:numPr>
    </w:pPr>
  </w:style>
  <w:style w:type="numbering" w:customStyle="1" w:styleId="RTFNum5">
    <w:name w:val="RTF_Num 5"/>
    <w:basedOn w:val="KeineListe"/>
    <w:pPr>
      <w:numPr>
        <w:numId w:val="11"/>
      </w:numPr>
    </w:pPr>
  </w:style>
  <w:style w:type="numbering" w:customStyle="1" w:styleId="RTFNum6">
    <w:name w:val="RTF_Num 6"/>
    <w:basedOn w:val="KeineListe"/>
    <w:pPr>
      <w:numPr>
        <w:numId w:val="12"/>
      </w:numPr>
    </w:pPr>
  </w:style>
  <w:style w:type="numbering" w:customStyle="1" w:styleId="RTFNum7">
    <w:name w:val="RTF_Num 7"/>
    <w:basedOn w:val="KeineListe"/>
    <w:pPr>
      <w:numPr>
        <w:numId w:val="13"/>
      </w:numPr>
    </w:pPr>
  </w:style>
  <w:style w:type="numbering" w:customStyle="1" w:styleId="RTFNum8">
    <w:name w:val="RTF_Num 8"/>
    <w:basedOn w:val="KeineListe"/>
    <w:pPr>
      <w:numPr>
        <w:numId w:val="14"/>
      </w:numPr>
    </w:pPr>
  </w:style>
  <w:style w:type="numbering" w:customStyle="1" w:styleId="RTFNum9">
    <w:name w:val="RTF_Num 9"/>
    <w:basedOn w:val="KeineListe"/>
    <w:pPr>
      <w:numPr>
        <w:numId w:val="15"/>
      </w:numPr>
    </w:pPr>
  </w:style>
  <w:style w:type="numbering" w:customStyle="1" w:styleId="RTFNum10">
    <w:name w:val="RTF_Num 10"/>
    <w:basedOn w:val="KeineListe"/>
    <w:pPr>
      <w:numPr>
        <w:numId w:val="16"/>
      </w:numPr>
    </w:pPr>
  </w:style>
  <w:style w:type="numbering" w:customStyle="1" w:styleId="RTFNum11">
    <w:name w:val="RTF_Num 11"/>
    <w:basedOn w:val="KeineListe"/>
    <w:pPr>
      <w:numPr>
        <w:numId w:val="17"/>
      </w:numPr>
    </w:pPr>
  </w:style>
  <w:style w:type="numbering" w:customStyle="1" w:styleId="WW8Num2">
    <w:name w:val="WW8Num2"/>
    <w:basedOn w:val="KeineListe"/>
    <w:pPr>
      <w:numPr>
        <w:numId w:val="18"/>
      </w:numPr>
    </w:pPr>
  </w:style>
  <w:style w:type="numbering" w:customStyle="1" w:styleId="WW8Num3">
    <w:name w:val="WW8Num3"/>
    <w:basedOn w:val="KeineListe"/>
    <w:pPr>
      <w:numPr>
        <w:numId w:val="19"/>
      </w:numPr>
    </w:pPr>
  </w:style>
  <w:style w:type="numbering" w:customStyle="1" w:styleId="WW8Num4">
    <w:name w:val="WW8Num4"/>
    <w:basedOn w:val="KeineListe"/>
    <w:pPr>
      <w:numPr>
        <w:numId w:val="20"/>
      </w:numPr>
    </w:pPr>
  </w:style>
  <w:style w:type="numbering" w:customStyle="1" w:styleId="WW8Num5">
    <w:name w:val="WW8Num5"/>
    <w:basedOn w:val="KeineListe"/>
    <w:pPr>
      <w:numPr>
        <w:numId w:val="21"/>
      </w:numPr>
    </w:pPr>
  </w:style>
  <w:style w:type="numbering" w:customStyle="1" w:styleId="WW8Num6">
    <w:name w:val="WW8Num6"/>
    <w:basedOn w:val="KeineListe"/>
    <w:pPr>
      <w:numPr>
        <w:numId w:val="22"/>
      </w:numPr>
    </w:pPr>
  </w:style>
  <w:style w:type="numbering" w:customStyle="1" w:styleId="WW8Num7">
    <w:name w:val="WW8Num7"/>
    <w:basedOn w:val="KeineListe"/>
    <w:pPr>
      <w:numPr>
        <w:numId w:val="23"/>
      </w:numPr>
    </w:pPr>
  </w:style>
  <w:style w:type="numbering" w:customStyle="1" w:styleId="WW8Num8">
    <w:name w:val="WW8Num8"/>
    <w:basedOn w:val="KeineListe"/>
    <w:pPr>
      <w:numPr>
        <w:numId w:val="24"/>
      </w:numPr>
    </w:pPr>
  </w:style>
  <w:style w:type="numbering" w:customStyle="1" w:styleId="WW8Num9">
    <w:name w:val="WW8Num9"/>
    <w:basedOn w:val="KeineListe"/>
    <w:pPr>
      <w:numPr>
        <w:numId w:val="25"/>
      </w:numPr>
    </w:pPr>
  </w:style>
  <w:style w:type="numbering" w:customStyle="1" w:styleId="WW8Num10">
    <w:name w:val="WW8Num10"/>
    <w:basedOn w:val="KeineListe"/>
    <w:pPr>
      <w:numPr>
        <w:numId w:val="26"/>
      </w:numPr>
    </w:pPr>
  </w:style>
  <w:style w:type="numbering" w:customStyle="1" w:styleId="WW8Num11">
    <w:name w:val="WW8Num11"/>
    <w:basedOn w:val="KeineListe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895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meineVorlage</vt:lpstr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meineVorlage</dc:title>
  <dc:creator>Thillm Haemmerling, Helga</dc:creator>
  <cp:lastModifiedBy>Thillm Spantzel, Dr. Claudia</cp:lastModifiedBy>
  <cp:revision>2</cp:revision>
  <dcterms:created xsi:type="dcterms:W3CDTF">2022-07-21T06:15:00Z</dcterms:created>
  <dcterms:modified xsi:type="dcterms:W3CDTF">2022-07-21T06:15:00Z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